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1"/>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CỘNG HOÀ XÃ HỘI CHỦ NGHĨA VIỆT NAM</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r w:rsidRPr="00714B81">
        <w:rPr>
          <w:rFonts w:ascii="Times New Roman" w:eastAsia="Times New Roman" w:hAnsi="Times New Roman" w:cs="Times New Roman"/>
          <w:b/>
          <w:sz w:val="24"/>
          <w:szCs w:val="20"/>
        </w:rPr>
        <w:t xml:space="preserve"> ĐỘC LẬP  –  TỰ DO  –  HẠNH PHÚC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6"/>
          <w:szCs w:val="20"/>
        </w:rPr>
      </w:pPr>
      <w:r w:rsidRPr="00714B81">
        <w:rPr>
          <w:rFonts w:ascii="Times New Roman" w:eastAsia="Times New Roman" w:hAnsi="Times New Roman" w:cs="Times New Roman"/>
          <w:b/>
          <w:sz w:val="16"/>
          <w:szCs w:val="20"/>
        </w:rPr>
        <w:t>================== ***** ==================</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noProof/>
          <w:sz w:val="28"/>
          <w:szCs w:val="20"/>
        </w:rPr>
        <w:drawing>
          <wp:inline distT="0" distB="0" distL="0" distR="0">
            <wp:extent cx="2435225" cy="1310005"/>
            <wp:effectExtent l="19050" t="0" r="3175" b="0"/>
            <wp:docPr id="1" name="Picture 1" descr="logoCHINH S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HINH SUA"/>
                    <pic:cNvPicPr>
                      <a:picLocks noChangeAspect="1" noChangeArrowheads="1"/>
                    </pic:cNvPicPr>
                  </pic:nvPicPr>
                  <pic:blipFill>
                    <a:blip r:embed="rId8"/>
                    <a:srcRect/>
                    <a:stretch>
                      <a:fillRect/>
                    </a:stretch>
                  </pic:blipFill>
                  <pic:spPr bwMode="auto">
                    <a:xfrm>
                      <a:off x="0" y="0"/>
                      <a:ext cx="2435225" cy="1310005"/>
                    </a:xfrm>
                    <a:prstGeom prst="rect">
                      <a:avLst/>
                    </a:prstGeom>
                    <a:noFill/>
                    <a:ln w="9525">
                      <a:noFill/>
                      <a:miter lim="800000"/>
                      <a:headEnd/>
                      <a:tailEnd/>
                    </a:ln>
                  </pic:spPr>
                </pic:pic>
              </a:graphicData>
            </a:graphic>
          </wp:inline>
        </w:drawing>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2964A3"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52"/>
          <w:szCs w:val="52"/>
        </w:rPr>
      </w:pPr>
      <w:r w:rsidRPr="002964A3">
        <w:rPr>
          <w:rFonts w:ascii="Times New Roman" w:eastAsia="Times New Roman" w:hAnsi="Times New Roman" w:cs="Times New Roman"/>
          <w:b/>
          <w:sz w:val="52"/>
          <w:szCs w:val="52"/>
        </w:rPr>
        <w:t>BẢNG CÂN ĐỐI KẾ TOÁN</w:t>
      </w:r>
    </w:p>
    <w:p w:rsidR="00714B81" w:rsidRPr="00714B81" w:rsidRDefault="002964A3" w:rsidP="00714B81">
      <w:pPr>
        <w:keepNext/>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outlineLvl w:val="0"/>
        <w:rPr>
          <w:rFonts w:ascii="Times New Roman" w:eastAsia="Times New Roman" w:hAnsi="Times New Roman" w:cs="Times New Roman"/>
          <w:b/>
          <w:sz w:val="44"/>
          <w:szCs w:val="44"/>
        </w:rPr>
      </w:pPr>
      <w:r>
        <w:rPr>
          <w:rFonts w:ascii="Times New Roman" w:eastAsia="Times New Roman" w:hAnsi="Times New Roman" w:cs="Times New Roman"/>
          <w:b/>
          <w:sz w:val="44"/>
          <w:szCs w:val="44"/>
        </w:rPr>
        <w:t>QUÝ</w:t>
      </w:r>
      <w:r w:rsidR="00714B81" w:rsidRPr="00714B81">
        <w:rPr>
          <w:rFonts w:ascii="Times New Roman" w:eastAsia="Times New Roman" w:hAnsi="Times New Roman" w:cs="Times New Roman"/>
          <w:b/>
          <w:sz w:val="44"/>
          <w:szCs w:val="44"/>
        </w:rPr>
        <w:t xml:space="preserve">   II</w:t>
      </w:r>
      <w:r w:rsidR="00C81A8F">
        <w:rPr>
          <w:rFonts w:ascii="Times New Roman" w:eastAsia="Times New Roman" w:hAnsi="Times New Roman" w:cs="Times New Roman"/>
          <w:b/>
          <w:sz w:val="44"/>
          <w:szCs w:val="44"/>
        </w:rPr>
        <w:t>I</w:t>
      </w:r>
      <w:r w:rsidR="00714B81" w:rsidRPr="00714B81">
        <w:rPr>
          <w:rFonts w:ascii="Times New Roman" w:eastAsia="Times New Roman" w:hAnsi="Times New Roman" w:cs="Times New Roman"/>
          <w:b/>
          <w:sz w:val="44"/>
          <w:szCs w:val="44"/>
        </w:rPr>
        <w:t xml:space="preserve">  NĂM  2011</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4"/>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2"/>
          <w:szCs w:val="20"/>
        </w:rPr>
      </w:pPr>
      <w:r w:rsidRPr="00714B81">
        <w:rPr>
          <w:rFonts w:ascii="Times New Roman" w:eastAsia="Times New Roman" w:hAnsi="Times New Roman" w:cs="Times New Roman"/>
          <w:b/>
          <w:sz w:val="24"/>
          <w:szCs w:val="20"/>
        </w:rPr>
        <w:t>ĐƠN VỊ :</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32"/>
          <w:szCs w:val="20"/>
        </w:rPr>
        <w:t>CÔNG TY CỔ PHẦN CÔNG TRÌNH 6</w:t>
      </w:r>
    </w:p>
    <w:p w:rsidR="00714B81" w:rsidRPr="002C7486"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4"/>
          <w:szCs w:val="24"/>
        </w:rPr>
      </w:pPr>
      <w:r w:rsidRPr="002C7486">
        <w:rPr>
          <w:rFonts w:ascii="Times New Roman" w:eastAsia="Times New Roman" w:hAnsi="Times New Roman" w:cs="Times New Roman"/>
          <w:sz w:val="24"/>
          <w:szCs w:val="24"/>
        </w:rPr>
        <w:t>(BÁO CÁO TÀI CHÍNH RIÊNG CỦA CÔNG TY MẸ)</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r w:rsidRPr="00714B81">
        <w:rPr>
          <w:rFonts w:ascii="Times New Roman" w:eastAsia="Times New Roman" w:hAnsi="Times New Roman" w:cs="Times New Roman"/>
          <w:sz w:val="28"/>
          <w:szCs w:val="20"/>
        </w:rPr>
        <w:t xml:space="preserve">                 Điện thoại </w:t>
      </w:r>
      <w:r w:rsidRPr="00714B81">
        <w:rPr>
          <w:rFonts w:ascii="Times New Roman" w:eastAsia="Times New Roman" w:hAnsi="Times New Roman" w:cs="Times New Roman"/>
          <w:sz w:val="28"/>
          <w:szCs w:val="28"/>
        </w:rPr>
        <w:sym w:font="Wingdings" w:char="F028"/>
      </w:r>
      <w:r w:rsidRPr="00714B81">
        <w:rPr>
          <w:rFonts w:ascii="Times New Roman" w:eastAsia="Times New Roman" w:hAnsi="Times New Roman" w:cs="Times New Roman"/>
          <w:b/>
          <w:sz w:val="28"/>
          <w:szCs w:val="20"/>
        </w:rPr>
        <w:t>:</w:t>
      </w:r>
      <w:r w:rsidRPr="00714B81">
        <w:rPr>
          <w:rFonts w:ascii="Times New Roman" w:eastAsia="Times New Roman" w:hAnsi="Times New Roman" w:cs="Times New Roman"/>
          <w:sz w:val="28"/>
          <w:szCs w:val="20"/>
        </w:rPr>
        <w:t xml:space="preserve">             </w:t>
      </w:r>
      <w:r w:rsidRPr="00714B81">
        <w:rPr>
          <w:rFonts w:ascii="Times New Roman" w:eastAsia="Times New Roman" w:hAnsi="Times New Roman" w:cs="Times New Roman"/>
          <w:b/>
          <w:sz w:val="28"/>
          <w:szCs w:val="20"/>
        </w:rPr>
        <w:t>04.38832235;  04.38832760</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Fax </w:t>
      </w:r>
      <w:r w:rsidRPr="00714B81">
        <w:rPr>
          <w:rFonts w:ascii="Times New Roman" w:eastAsia="Times New Roman" w:hAnsi="Times New Roman" w:cs="Times New Roman"/>
          <w:b/>
          <w:sz w:val="28"/>
          <w:szCs w:val="20"/>
        </w:rPr>
        <w:t>:                            04.38832761</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b/>
          <w:sz w:val="28"/>
          <w:szCs w:val="20"/>
        </w:rPr>
      </w:pPr>
      <w:r w:rsidRPr="00714B81">
        <w:rPr>
          <w:rFonts w:ascii="Times New Roman" w:eastAsia="Times New Roman" w:hAnsi="Times New Roman" w:cs="Times New Roman"/>
          <w:sz w:val="28"/>
          <w:szCs w:val="20"/>
        </w:rPr>
        <w:t xml:space="preserve">                 Địa chỉ :</w:t>
      </w:r>
      <w:r w:rsidRPr="00714B81">
        <w:rPr>
          <w:rFonts w:ascii="Times New Roman" w:eastAsia="Times New Roman" w:hAnsi="Times New Roman" w:cs="Times New Roman"/>
          <w:b/>
          <w:sz w:val="28"/>
          <w:szCs w:val="20"/>
        </w:rPr>
        <w:t xml:space="preserve">    TỔ 36 THỊ  TRẤN ĐÔNG ANH – HÀ NỘI</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144"/>
          <w:szCs w:val="20"/>
        </w:rPr>
      </w:pPr>
      <w:r w:rsidRPr="00714B81">
        <w:rPr>
          <w:rFonts w:ascii="Times New Roman" w:eastAsia="Times New Roman" w:hAnsi="Times New Roman" w:cs="Times New Roman"/>
          <w:b/>
          <w:sz w:val="144"/>
          <w:szCs w:val="144"/>
        </w:rPr>
        <w:sym w:font="Wingdings" w:char="F026"/>
      </w: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rPr>
          <w:rFonts w:ascii="Times New Roman" w:eastAsia="Times New Roman" w:hAnsi="Times New Roman" w:cs="Times New Roman"/>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28"/>
          <w:szCs w:val="20"/>
        </w:rPr>
      </w:pP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44"/>
          <w:szCs w:val="44"/>
        </w:rPr>
      </w:pPr>
      <w:r w:rsidRPr="00714B81">
        <w:rPr>
          <w:rFonts w:ascii="Times New Roman" w:eastAsia="Times New Roman" w:hAnsi="Times New Roman" w:cs="Times New Roman"/>
          <w:b/>
          <w:sz w:val="44"/>
          <w:szCs w:val="44"/>
        </w:rPr>
        <w:t>HÀ NỘI</w:t>
      </w:r>
    </w:p>
    <w:p w:rsidR="00714B81" w:rsidRPr="00714B81" w:rsidRDefault="00714B81" w:rsidP="00714B81">
      <w:pPr>
        <w:pBdr>
          <w:top w:val="thinThickThinMediumGap" w:sz="24" w:space="1" w:color="auto"/>
          <w:left w:val="thinThickThinMediumGap" w:sz="24" w:space="4" w:color="auto"/>
          <w:bottom w:val="thinThickThinMediumGap" w:sz="24" w:space="31" w:color="auto"/>
          <w:right w:val="thinThickThinMediumGap" w:sz="24" w:space="4" w:color="auto"/>
        </w:pBdr>
        <w:spacing w:after="0" w:line="240" w:lineRule="auto"/>
        <w:jc w:val="center"/>
        <w:rPr>
          <w:rFonts w:ascii="Times New Roman" w:eastAsia="Times New Roman" w:hAnsi="Times New Roman" w:cs="Times New Roman"/>
          <w:b/>
          <w:sz w:val="36"/>
          <w:szCs w:val="36"/>
        </w:rPr>
      </w:pPr>
      <w:r w:rsidRPr="00714B81">
        <w:rPr>
          <w:rFonts w:ascii="Times New Roman" w:eastAsia="Times New Roman" w:hAnsi="Times New Roman" w:cs="Times New Roman"/>
          <w:b/>
          <w:sz w:val="36"/>
          <w:szCs w:val="36"/>
        </w:rPr>
        <w:t xml:space="preserve">THÁNG  </w:t>
      </w:r>
      <w:r w:rsidR="00C81A8F">
        <w:rPr>
          <w:rFonts w:ascii="Times New Roman" w:eastAsia="Times New Roman" w:hAnsi="Times New Roman" w:cs="Times New Roman"/>
          <w:b/>
          <w:sz w:val="36"/>
          <w:szCs w:val="36"/>
        </w:rPr>
        <w:t>1</w:t>
      </w:r>
      <w:r w:rsidRPr="00714B81">
        <w:rPr>
          <w:rFonts w:ascii="Times New Roman" w:eastAsia="Times New Roman" w:hAnsi="Times New Roman" w:cs="Times New Roman"/>
          <w:b/>
          <w:sz w:val="36"/>
          <w:szCs w:val="36"/>
        </w:rPr>
        <w:t>0  NĂM  2011</w:t>
      </w:r>
    </w:p>
    <w:p w:rsidR="00714B81" w:rsidRDefault="00714B81" w:rsidP="00714B81">
      <w:pPr>
        <w:spacing w:after="0"/>
        <w:sectPr w:rsidR="00714B81" w:rsidSect="00174B3E">
          <w:footerReference w:type="default" r:id="rId9"/>
          <w:pgSz w:w="11907" w:h="16840" w:code="9"/>
          <w:pgMar w:top="1134" w:right="1134" w:bottom="1134" w:left="1701" w:header="567" w:footer="567" w:gutter="0"/>
          <w:cols w:space="720"/>
          <w:docGrid w:linePitch="381"/>
        </w:sectPr>
      </w:pPr>
    </w:p>
    <w:tbl>
      <w:tblPr>
        <w:tblW w:w="5000" w:type="pct"/>
        <w:tblCellMar>
          <w:left w:w="30" w:type="dxa"/>
          <w:right w:w="30" w:type="dxa"/>
        </w:tblCellMar>
        <w:tblLook w:val="0000"/>
      </w:tblPr>
      <w:tblGrid>
        <w:gridCol w:w="513"/>
        <w:gridCol w:w="507"/>
        <w:gridCol w:w="1435"/>
        <w:gridCol w:w="1435"/>
        <w:gridCol w:w="1435"/>
        <w:gridCol w:w="1435"/>
        <w:gridCol w:w="1435"/>
        <w:gridCol w:w="1503"/>
      </w:tblGrid>
      <w:tr w:rsidR="000D7F9D" w:rsidTr="000D7F9D">
        <w:trPr>
          <w:trHeight w:val="466"/>
        </w:trPr>
        <w:tc>
          <w:tcPr>
            <w:tcW w:w="5000" w:type="pct"/>
            <w:gridSpan w:val="8"/>
          </w:tcPr>
          <w:p w:rsidR="000D7F9D" w:rsidRDefault="000D7F9D" w:rsidP="00F05F4C">
            <w:pPr>
              <w:autoSpaceDE w:val="0"/>
              <w:autoSpaceDN w:val="0"/>
              <w:adjustRightInd w:val="0"/>
              <w:spacing w:before="60"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BẢNG CÂN ĐỐI TÀI KHOẢN KẾ TOÁN</w:t>
            </w:r>
          </w:p>
        </w:tc>
      </w:tr>
      <w:tr w:rsidR="000D7F9D" w:rsidTr="000D7F9D">
        <w:trPr>
          <w:trHeight w:val="370"/>
        </w:trPr>
        <w:tc>
          <w:tcPr>
            <w:tcW w:w="5000" w:type="pct"/>
            <w:gridSpan w:val="8"/>
          </w:tcPr>
          <w:p w:rsidR="000D7F9D" w:rsidRDefault="000D7F9D" w:rsidP="00F05F4C">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QUÝ III  NĂM  2011</w:t>
            </w:r>
          </w:p>
        </w:tc>
      </w:tr>
      <w:tr w:rsidR="00F05F4C" w:rsidTr="00F05F4C">
        <w:trPr>
          <w:trHeight w:hRule="exact" w:val="340"/>
        </w:trPr>
        <w:tc>
          <w:tcPr>
            <w:tcW w:w="264" w:type="pct"/>
            <w:vMerge w:val="restart"/>
            <w:tcBorders>
              <w:top w:val="single" w:sz="4" w:space="0" w:color="auto"/>
              <w:left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rPr>
            </w:pPr>
            <w:r w:rsidRPr="00F05F4C">
              <w:rPr>
                <w:rFonts w:ascii="Times New Roman" w:hAnsi="Times New Roman" w:cs="Times New Roman"/>
                <w:b/>
                <w:color w:val="000000"/>
              </w:rPr>
              <w:t>TT</w:t>
            </w:r>
          </w:p>
        </w:tc>
        <w:tc>
          <w:tcPr>
            <w:tcW w:w="261" w:type="pct"/>
            <w:vMerge w:val="restart"/>
            <w:tcBorders>
              <w:top w:val="single" w:sz="4" w:space="0" w:color="auto"/>
              <w:left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rPr>
            </w:pPr>
            <w:r w:rsidRPr="00F05F4C">
              <w:rPr>
                <w:rFonts w:ascii="Times New Roman" w:hAnsi="Times New Roman" w:cs="Times New Roman"/>
                <w:b/>
                <w:color w:val="000000"/>
              </w:rPr>
              <w:t>T K</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sz w:val="20"/>
                <w:szCs w:val="20"/>
              </w:rPr>
            </w:pPr>
            <w:r w:rsidRPr="00F05F4C">
              <w:rPr>
                <w:rFonts w:ascii="Times New Roman" w:hAnsi="Times New Roman" w:cs="Times New Roman"/>
                <w:b/>
                <w:color w:val="000000"/>
                <w:sz w:val="20"/>
                <w:szCs w:val="20"/>
              </w:rPr>
              <w:t>SỐ DƯ ĐẦU KỲ</w:t>
            </w: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sz w:val="20"/>
                <w:szCs w:val="20"/>
              </w:rPr>
            </w:pPr>
            <w:r w:rsidRPr="00F05F4C">
              <w:rPr>
                <w:rFonts w:ascii="Times New Roman" w:hAnsi="Times New Roman" w:cs="Times New Roman"/>
                <w:b/>
                <w:color w:val="000000"/>
                <w:sz w:val="20"/>
                <w:szCs w:val="20"/>
              </w:rPr>
              <w:t>PHÁT SINH TRONG KỲ</w:t>
            </w:r>
          </w:p>
        </w:tc>
        <w:tc>
          <w:tcPr>
            <w:tcW w:w="1515" w:type="pct"/>
            <w:gridSpan w:val="2"/>
            <w:tcBorders>
              <w:top w:val="single" w:sz="4" w:space="0" w:color="auto"/>
              <w:left w:val="single" w:sz="4" w:space="0" w:color="auto"/>
              <w:bottom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sz w:val="20"/>
                <w:szCs w:val="20"/>
              </w:rPr>
            </w:pPr>
            <w:r w:rsidRPr="00F05F4C">
              <w:rPr>
                <w:rFonts w:ascii="Times New Roman" w:hAnsi="Times New Roman" w:cs="Times New Roman"/>
                <w:b/>
                <w:color w:val="000000"/>
                <w:sz w:val="20"/>
                <w:szCs w:val="20"/>
              </w:rPr>
              <w:t>SỐ DƯ CUỐI KỲ</w:t>
            </w:r>
          </w:p>
        </w:tc>
      </w:tr>
      <w:tr w:rsidR="00F05F4C" w:rsidTr="00F05F4C">
        <w:trPr>
          <w:trHeight w:hRule="exact" w:val="255"/>
        </w:trPr>
        <w:tc>
          <w:tcPr>
            <w:tcW w:w="264" w:type="pct"/>
            <w:vMerge/>
            <w:tcBorders>
              <w:left w:val="single" w:sz="4" w:space="0" w:color="auto"/>
              <w:bottom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rPr>
            </w:pPr>
          </w:p>
        </w:tc>
        <w:tc>
          <w:tcPr>
            <w:tcW w:w="261" w:type="pct"/>
            <w:vMerge/>
            <w:tcBorders>
              <w:left w:val="single" w:sz="4" w:space="0" w:color="auto"/>
              <w:bottom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rPr>
            </w:pPr>
          </w:p>
        </w:tc>
        <w:tc>
          <w:tcPr>
            <w:tcW w:w="740" w:type="pct"/>
            <w:tcBorders>
              <w:top w:val="single" w:sz="4" w:space="0" w:color="auto"/>
              <w:left w:val="single" w:sz="4" w:space="0" w:color="auto"/>
              <w:bottom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sz w:val="20"/>
                <w:szCs w:val="20"/>
              </w:rPr>
            </w:pPr>
            <w:r w:rsidRPr="00F05F4C">
              <w:rPr>
                <w:rFonts w:ascii="Times New Roman" w:hAnsi="Times New Roman" w:cs="Times New Roman"/>
                <w:b/>
                <w:color w:val="000000"/>
                <w:sz w:val="20"/>
                <w:szCs w:val="20"/>
              </w:rPr>
              <w:t>NỢ</w:t>
            </w:r>
          </w:p>
        </w:tc>
        <w:tc>
          <w:tcPr>
            <w:tcW w:w="740" w:type="pct"/>
            <w:tcBorders>
              <w:top w:val="single" w:sz="4" w:space="0" w:color="auto"/>
              <w:left w:val="single" w:sz="4" w:space="0" w:color="auto"/>
              <w:bottom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sz w:val="20"/>
                <w:szCs w:val="20"/>
              </w:rPr>
            </w:pPr>
            <w:r w:rsidRPr="00F05F4C">
              <w:rPr>
                <w:rFonts w:ascii="Times New Roman" w:hAnsi="Times New Roman" w:cs="Times New Roman"/>
                <w:b/>
                <w:color w:val="000000"/>
                <w:sz w:val="20"/>
                <w:szCs w:val="20"/>
              </w:rPr>
              <w:t>CÓ</w:t>
            </w:r>
          </w:p>
        </w:tc>
        <w:tc>
          <w:tcPr>
            <w:tcW w:w="740" w:type="pct"/>
            <w:tcBorders>
              <w:top w:val="single" w:sz="4" w:space="0" w:color="auto"/>
              <w:left w:val="single" w:sz="4" w:space="0" w:color="auto"/>
              <w:bottom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sz w:val="20"/>
                <w:szCs w:val="20"/>
              </w:rPr>
            </w:pPr>
            <w:r w:rsidRPr="00F05F4C">
              <w:rPr>
                <w:rFonts w:ascii="Times New Roman" w:hAnsi="Times New Roman" w:cs="Times New Roman"/>
                <w:b/>
                <w:color w:val="000000"/>
                <w:sz w:val="20"/>
                <w:szCs w:val="20"/>
              </w:rPr>
              <w:t>NỢ</w:t>
            </w:r>
          </w:p>
        </w:tc>
        <w:tc>
          <w:tcPr>
            <w:tcW w:w="740" w:type="pct"/>
            <w:tcBorders>
              <w:top w:val="single" w:sz="4" w:space="0" w:color="auto"/>
              <w:left w:val="single" w:sz="4" w:space="0" w:color="auto"/>
              <w:bottom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sz w:val="20"/>
                <w:szCs w:val="20"/>
              </w:rPr>
            </w:pPr>
            <w:r w:rsidRPr="00F05F4C">
              <w:rPr>
                <w:rFonts w:ascii="Times New Roman" w:hAnsi="Times New Roman" w:cs="Times New Roman"/>
                <w:b/>
                <w:color w:val="000000"/>
                <w:sz w:val="20"/>
                <w:szCs w:val="20"/>
              </w:rPr>
              <w:t>CÓ</w:t>
            </w:r>
          </w:p>
        </w:tc>
        <w:tc>
          <w:tcPr>
            <w:tcW w:w="740" w:type="pct"/>
            <w:tcBorders>
              <w:top w:val="single" w:sz="4" w:space="0" w:color="auto"/>
              <w:left w:val="single" w:sz="4" w:space="0" w:color="auto"/>
              <w:bottom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sz w:val="20"/>
                <w:szCs w:val="20"/>
              </w:rPr>
            </w:pPr>
            <w:r w:rsidRPr="00F05F4C">
              <w:rPr>
                <w:rFonts w:ascii="Times New Roman" w:hAnsi="Times New Roman" w:cs="Times New Roman"/>
                <w:b/>
                <w:color w:val="000000"/>
                <w:sz w:val="20"/>
                <w:szCs w:val="20"/>
              </w:rPr>
              <w:t>NỢ</w:t>
            </w:r>
          </w:p>
        </w:tc>
        <w:tc>
          <w:tcPr>
            <w:tcW w:w="775" w:type="pct"/>
            <w:tcBorders>
              <w:top w:val="single" w:sz="4" w:space="0" w:color="auto"/>
              <w:left w:val="single" w:sz="4" w:space="0" w:color="auto"/>
              <w:bottom w:val="single" w:sz="4" w:space="0" w:color="auto"/>
              <w:right w:val="single" w:sz="4" w:space="0" w:color="auto"/>
            </w:tcBorders>
            <w:vAlign w:val="center"/>
          </w:tcPr>
          <w:p w:rsidR="00F05F4C" w:rsidRPr="00F05F4C" w:rsidRDefault="00F05F4C" w:rsidP="00F05F4C">
            <w:pPr>
              <w:autoSpaceDE w:val="0"/>
              <w:autoSpaceDN w:val="0"/>
              <w:adjustRightInd w:val="0"/>
              <w:spacing w:after="0" w:line="240" w:lineRule="auto"/>
              <w:jc w:val="center"/>
              <w:rPr>
                <w:rFonts w:ascii="Times New Roman" w:hAnsi="Times New Roman" w:cs="Times New Roman"/>
                <w:b/>
                <w:color w:val="000000"/>
                <w:sz w:val="20"/>
                <w:szCs w:val="20"/>
              </w:rPr>
            </w:pPr>
            <w:r w:rsidRPr="00F05F4C">
              <w:rPr>
                <w:rFonts w:ascii="Times New Roman" w:hAnsi="Times New Roman" w:cs="Times New Roman"/>
                <w:b/>
                <w:color w:val="000000"/>
                <w:sz w:val="20"/>
                <w:szCs w:val="20"/>
              </w:rPr>
              <w:t>CÓ</w:t>
            </w:r>
          </w:p>
        </w:tc>
      </w:tr>
      <w:tr w:rsidR="000D7F9D" w:rsidTr="00F05F4C">
        <w:trPr>
          <w:trHeight w:hRule="exact" w:val="284"/>
        </w:trPr>
        <w:tc>
          <w:tcPr>
            <w:tcW w:w="264" w:type="pct"/>
            <w:tcBorders>
              <w:top w:val="single"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1</w:t>
            </w:r>
          </w:p>
        </w:tc>
        <w:tc>
          <w:tcPr>
            <w:tcW w:w="261" w:type="pct"/>
            <w:tcBorders>
              <w:top w:val="single"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111</w:t>
            </w:r>
          </w:p>
        </w:tc>
        <w:tc>
          <w:tcPr>
            <w:tcW w:w="740" w:type="pct"/>
            <w:tcBorders>
              <w:top w:val="single"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169.770.550</w:t>
            </w:r>
          </w:p>
        </w:tc>
        <w:tc>
          <w:tcPr>
            <w:tcW w:w="740" w:type="pct"/>
            <w:tcBorders>
              <w:top w:val="single"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single"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13.572.362.073</w:t>
            </w:r>
          </w:p>
        </w:tc>
        <w:tc>
          <w:tcPr>
            <w:tcW w:w="740" w:type="pct"/>
            <w:tcBorders>
              <w:top w:val="single"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13.574.403.966</w:t>
            </w:r>
          </w:p>
        </w:tc>
        <w:tc>
          <w:tcPr>
            <w:tcW w:w="740" w:type="pct"/>
            <w:tcBorders>
              <w:top w:val="single"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167.728.657</w:t>
            </w:r>
          </w:p>
        </w:tc>
        <w:tc>
          <w:tcPr>
            <w:tcW w:w="775" w:type="pct"/>
            <w:tcBorders>
              <w:top w:val="single"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2</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112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7.836.247.480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66.904.374.934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74.024.917.259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715.705.155</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3</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128</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32.000.000.000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3.000.000.000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30.000.000.000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5.000.000.000</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4</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131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72.142.134.520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54.493.196.006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28.756.987.526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46.405.926.040</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5</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133</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6.909.816.472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6.909.816.472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6</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138</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585.317.816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3.329.372.999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4.047.692.475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133.001.660</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7</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139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3.243.227.344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10.722.807</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3.232.504.537</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8</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141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3.479.600.001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6.497.004.614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5.270.271.315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4.706.333.300</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9</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142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2.861.198.709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3.899.115.567</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5.537.666.083</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1.222.648.193</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10</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144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5.193.920.224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1.288.539.376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439.516.329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6.042.943.271</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11</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152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19.967.908.739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38.752.492.564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25.037.879.329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33.682.521.974</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12</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153</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285.529.028</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440.807.000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216.860.036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509.475.992</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13</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154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73.334.832.420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49.178.529.424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48.107.382.910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74.405.978.934</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14</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155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25.637.048.017</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12.876.915.377</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4.421.060.354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34.092.903.040</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15</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211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80.397.594.009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44.209.091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80.441.803.100</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16</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213</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5.499.644.981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5.499.644.981</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17</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214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47.665.471.813</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2.410.765.036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50.076.236.849</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18</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221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12.604.945.023</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12.604.945.023</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19</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228</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20</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241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2.141.249.804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2.435.437.573</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4.576.687.377</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21</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242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1.483.040.971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1.015.042.154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446.491.896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2.051.591.229</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22</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311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12.133.101.626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7.805.612.377</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19.938.714.003</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23</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331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44.288.795.650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69.896.403.714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71.133.214.814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45.525.606.750</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24</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333</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4.687.621.433</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8.255.377.929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7.380.381.346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3.812.624.850</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25</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334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4.437.056.806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8.074.192.734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11.690.232.361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8.053.096.433</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26</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336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3.040.114.700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79.411.622.468</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79.418.122.468</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3.046.614.700</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27</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338</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2.021.986.819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3.121.840.434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3.531.168.989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2.431.315.374</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28</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341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3.792.769.295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3.792.769.295</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29</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351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80.189.015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82.492.000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2.302.985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30</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352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1.413.659.780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1.413.659.780</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31</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353</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2.234.638.352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311.755.000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600.000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1.923.483.352</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32</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411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62.069.944.000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62.069.944.000</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33</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414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4.602.508.771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4.602.508.771</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34</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415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2.177.771.626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2.177.771.626</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35</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419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23.190.000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23.190.000</w:t>
            </w: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36</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421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3.470.046.222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59.031.120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3.697.307.104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7.108.322.206</w:t>
            </w: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37</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511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49.567.678.188</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49.567.678.188</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38</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512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4.762.593.809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4.762.593.809</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39</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515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575.270.754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575.270.754</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40</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621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26.090.981.766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26.090.981.766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41</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622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10.446.132.056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10.446.132.056</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42</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623</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5.808.831.507</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5.808.831.507</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43</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627</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6.832.584.095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6.832.584.095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44</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632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44.756.855.545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44.756.855.545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45</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635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512.969.975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512.969.975</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46</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642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3.899.115.567</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3.899.115.567</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49</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711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2.840.000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2.840.000</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47</w:t>
            </w:r>
          </w:p>
        </w:tc>
        <w:tc>
          <w:tcPr>
            <w:tcW w:w="261"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821</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1.212.758.662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1.212.758.662</w:t>
            </w:r>
          </w:p>
        </w:tc>
        <w:tc>
          <w:tcPr>
            <w:tcW w:w="740"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dotted" w:sz="4" w:space="0" w:color="auto"/>
              <w:right w:val="single" w:sz="4" w:space="0" w:color="auto"/>
            </w:tcBorders>
            <w:vAlign w:val="bottom"/>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238"/>
        </w:trPr>
        <w:tc>
          <w:tcPr>
            <w:tcW w:w="264" w:type="pct"/>
            <w:tcBorders>
              <w:top w:val="dotted"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r w:rsidRPr="00F95D78">
              <w:rPr>
                <w:rFonts w:ascii="Times New Roman" w:hAnsi="Times New Roman" w:cs="Times New Roman"/>
                <w:color w:val="000000"/>
              </w:rPr>
              <w:t>48</w:t>
            </w:r>
          </w:p>
        </w:tc>
        <w:tc>
          <w:tcPr>
            <w:tcW w:w="261" w:type="pct"/>
            <w:tcBorders>
              <w:top w:val="dotted" w:sz="4" w:space="0" w:color="auto"/>
              <w:left w:val="single" w:sz="4" w:space="0" w:color="auto"/>
              <w:bottom w:val="single" w:sz="4" w:space="0" w:color="auto"/>
              <w:right w:val="single" w:sz="4" w:space="0" w:color="auto"/>
            </w:tcBorders>
            <w:vAlign w:val="center"/>
          </w:tcPr>
          <w:p w:rsidR="000D7F9D" w:rsidRPr="00F95D78" w:rsidRDefault="000D7F9D" w:rsidP="00F95D78">
            <w:pPr>
              <w:autoSpaceDE w:val="0"/>
              <w:autoSpaceDN w:val="0"/>
              <w:adjustRightInd w:val="0"/>
              <w:spacing w:after="0" w:line="240" w:lineRule="auto"/>
              <w:jc w:val="center"/>
              <w:rPr>
                <w:rFonts w:ascii="Times New Roman" w:hAnsi="Times New Roman" w:cs="Times New Roman"/>
                <w:bCs/>
                <w:color w:val="000000"/>
              </w:rPr>
            </w:pPr>
            <w:r w:rsidRPr="00F95D78">
              <w:rPr>
                <w:rFonts w:ascii="Times New Roman" w:hAnsi="Times New Roman" w:cs="Times New Roman"/>
                <w:bCs/>
                <w:color w:val="000000"/>
              </w:rPr>
              <w:t>911</w:t>
            </w:r>
          </w:p>
        </w:tc>
        <w:tc>
          <w:tcPr>
            <w:tcW w:w="740" w:type="pct"/>
            <w:tcBorders>
              <w:top w:val="dotted"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dotted"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54.967.413.871</w:t>
            </w:r>
          </w:p>
        </w:tc>
        <w:tc>
          <w:tcPr>
            <w:tcW w:w="740" w:type="pct"/>
            <w:tcBorders>
              <w:top w:val="dotted"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54.967.413.871</w:t>
            </w:r>
          </w:p>
        </w:tc>
        <w:tc>
          <w:tcPr>
            <w:tcW w:w="740" w:type="pct"/>
            <w:tcBorders>
              <w:top w:val="dotted"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c>
          <w:tcPr>
            <w:tcW w:w="775" w:type="pct"/>
            <w:tcBorders>
              <w:top w:val="dotted"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rPr>
                <w:rFonts w:ascii="Times New Roman" w:hAnsi="Times New Roman" w:cs="Times New Roman"/>
                <w:color w:val="000000"/>
              </w:rPr>
            </w:pPr>
          </w:p>
        </w:tc>
      </w:tr>
      <w:tr w:rsidR="000D7F9D" w:rsidTr="00F05F4C">
        <w:trPr>
          <w:trHeight w:hRule="exact" w:val="340"/>
        </w:trPr>
        <w:tc>
          <w:tcPr>
            <w:tcW w:w="264" w:type="pct"/>
            <w:tcBorders>
              <w:top w:val="single"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center"/>
              <w:rPr>
                <w:rFonts w:ascii="Times New Roman" w:hAnsi="Times New Roman" w:cs="Times New Roman"/>
                <w:color w:val="000000"/>
              </w:rPr>
            </w:pPr>
          </w:p>
        </w:tc>
        <w:tc>
          <w:tcPr>
            <w:tcW w:w="261" w:type="pct"/>
            <w:tcBorders>
              <w:top w:val="single"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single"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right"/>
              <w:rPr>
                <w:rFonts w:ascii="Times New Roman" w:hAnsi="Times New Roman" w:cs="Times New Roman"/>
                <w:b/>
                <w:bCs/>
                <w:color w:val="000000"/>
                <w:sz w:val="20"/>
                <w:szCs w:val="20"/>
              </w:rPr>
            </w:pPr>
            <w:r w:rsidRPr="00F95D78">
              <w:rPr>
                <w:rFonts w:ascii="Times New Roman" w:hAnsi="Times New Roman" w:cs="Times New Roman"/>
                <w:b/>
                <w:bCs/>
                <w:color w:val="000000"/>
                <w:sz w:val="20"/>
                <w:szCs w:val="20"/>
              </w:rPr>
              <w:t>273.501.037.772</w:t>
            </w:r>
          </w:p>
        </w:tc>
        <w:tc>
          <w:tcPr>
            <w:tcW w:w="740" w:type="pct"/>
            <w:tcBorders>
              <w:top w:val="single"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right"/>
              <w:rPr>
                <w:rFonts w:ascii="Times New Roman" w:hAnsi="Times New Roman" w:cs="Times New Roman"/>
                <w:b/>
                <w:bCs/>
                <w:color w:val="000000"/>
                <w:sz w:val="20"/>
                <w:szCs w:val="20"/>
              </w:rPr>
            </w:pPr>
            <w:r w:rsidRPr="00F95D78">
              <w:rPr>
                <w:rFonts w:ascii="Times New Roman" w:hAnsi="Times New Roman" w:cs="Times New Roman"/>
                <w:b/>
                <w:bCs/>
                <w:color w:val="000000"/>
                <w:sz w:val="20"/>
                <w:szCs w:val="20"/>
              </w:rPr>
              <w:t>273.501.037.772</w:t>
            </w:r>
          </w:p>
        </w:tc>
        <w:tc>
          <w:tcPr>
            <w:tcW w:w="740" w:type="pct"/>
            <w:tcBorders>
              <w:top w:val="single"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right"/>
              <w:rPr>
                <w:rFonts w:ascii="Times New Roman" w:hAnsi="Times New Roman" w:cs="Times New Roman"/>
                <w:b/>
                <w:bCs/>
                <w:color w:val="000000"/>
                <w:sz w:val="20"/>
                <w:szCs w:val="20"/>
              </w:rPr>
            </w:pPr>
            <w:r w:rsidRPr="00F95D78">
              <w:rPr>
                <w:rFonts w:ascii="Times New Roman" w:hAnsi="Times New Roman" w:cs="Times New Roman"/>
                <w:b/>
                <w:bCs/>
                <w:color w:val="000000"/>
                <w:sz w:val="20"/>
                <w:szCs w:val="20"/>
              </w:rPr>
              <w:t>643.296.679.225</w:t>
            </w:r>
          </w:p>
        </w:tc>
        <w:tc>
          <w:tcPr>
            <w:tcW w:w="740" w:type="pct"/>
            <w:tcBorders>
              <w:top w:val="single"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right"/>
              <w:rPr>
                <w:rFonts w:ascii="Times New Roman" w:hAnsi="Times New Roman" w:cs="Times New Roman"/>
                <w:b/>
                <w:bCs/>
                <w:color w:val="000000"/>
                <w:sz w:val="20"/>
                <w:szCs w:val="20"/>
              </w:rPr>
            </w:pPr>
            <w:r w:rsidRPr="00F95D78">
              <w:rPr>
                <w:rFonts w:ascii="Times New Roman" w:hAnsi="Times New Roman" w:cs="Times New Roman"/>
                <w:b/>
                <w:bCs/>
                <w:color w:val="000000"/>
                <w:sz w:val="20"/>
                <w:szCs w:val="20"/>
              </w:rPr>
              <w:t>643.296.679.225</w:t>
            </w:r>
          </w:p>
        </w:tc>
        <w:tc>
          <w:tcPr>
            <w:tcW w:w="740" w:type="pct"/>
            <w:tcBorders>
              <w:top w:val="single"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right"/>
              <w:rPr>
                <w:rFonts w:ascii="Times New Roman" w:hAnsi="Times New Roman" w:cs="Times New Roman"/>
                <w:b/>
                <w:bCs/>
                <w:color w:val="000000"/>
                <w:sz w:val="20"/>
                <w:szCs w:val="20"/>
              </w:rPr>
            </w:pPr>
            <w:r w:rsidRPr="00F95D78">
              <w:rPr>
                <w:rFonts w:ascii="Times New Roman" w:hAnsi="Times New Roman" w:cs="Times New Roman"/>
                <w:b/>
                <w:bCs/>
                <w:color w:val="000000"/>
                <w:sz w:val="20"/>
                <w:szCs w:val="20"/>
              </w:rPr>
              <w:t>265.744.100.226</w:t>
            </w:r>
          </w:p>
        </w:tc>
        <w:tc>
          <w:tcPr>
            <w:tcW w:w="775" w:type="pct"/>
            <w:tcBorders>
              <w:top w:val="single" w:sz="4" w:space="0" w:color="auto"/>
              <w:left w:val="single" w:sz="4" w:space="0" w:color="auto"/>
              <w:bottom w:val="single" w:sz="4" w:space="0" w:color="auto"/>
              <w:right w:val="single" w:sz="4" w:space="0" w:color="auto"/>
            </w:tcBorders>
            <w:vAlign w:val="center"/>
          </w:tcPr>
          <w:p w:rsidR="000D7F9D" w:rsidRPr="00F95D78" w:rsidRDefault="000D7F9D">
            <w:pPr>
              <w:autoSpaceDE w:val="0"/>
              <w:autoSpaceDN w:val="0"/>
              <w:adjustRightInd w:val="0"/>
              <w:spacing w:after="0" w:line="240" w:lineRule="auto"/>
              <w:jc w:val="right"/>
              <w:rPr>
                <w:rFonts w:ascii="Times New Roman" w:hAnsi="Times New Roman" w:cs="Times New Roman"/>
                <w:b/>
                <w:bCs/>
                <w:color w:val="000000"/>
                <w:sz w:val="20"/>
                <w:szCs w:val="20"/>
              </w:rPr>
            </w:pPr>
            <w:r w:rsidRPr="00F95D78">
              <w:rPr>
                <w:rFonts w:ascii="Times New Roman" w:hAnsi="Times New Roman" w:cs="Times New Roman"/>
                <w:b/>
                <w:bCs/>
                <w:color w:val="000000"/>
                <w:sz w:val="20"/>
                <w:szCs w:val="20"/>
              </w:rPr>
              <w:t>265.744.100.226</w:t>
            </w:r>
          </w:p>
        </w:tc>
      </w:tr>
      <w:tr w:rsidR="000D7F9D" w:rsidTr="00F05F4C">
        <w:trPr>
          <w:trHeight w:val="355"/>
        </w:trPr>
        <w:tc>
          <w:tcPr>
            <w:tcW w:w="264" w:type="pct"/>
            <w:tcBorders>
              <w:top w:val="single" w:sz="4" w:space="0" w:color="auto"/>
            </w:tcBorders>
          </w:tcPr>
          <w:p w:rsidR="000D7F9D" w:rsidRDefault="000D7F9D">
            <w:pPr>
              <w:autoSpaceDE w:val="0"/>
              <w:autoSpaceDN w:val="0"/>
              <w:adjustRightInd w:val="0"/>
              <w:spacing w:after="0" w:line="240" w:lineRule="auto"/>
              <w:jc w:val="center"/>
              <w:rPr>
                <w:rFonts w:ascii="Times New Roman" w:hAnsi="Times New Roman" w:cs="Times New Roman"/>
                <w:color w:val="000000"/>
              </w:rPr>
            </w:pPr>
          </w:p>
        </w:tc>
        <w:tc>
          <w:tcPr>
            <w:tcW w:w="261" w:type="pct"/>
            <w:tcBorders>
              <w:top w:val="single" w:sz="4" w:space="0" w:color="auto"/>
            </w:tcBorders>
          </w:tcPr>
          <w:p w:rsidR="000D7F9D"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single" w:sz="4" w:space="0" w:color="auto"/>
            </w:tcBorders>
          </w:tcPr>
          <w:p w:rsidR="000D7F9D"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single" w:sz="4" w:space="0" w:color="auto"/>
            </w:tcBorders>
          </w:tcPr>
          <w:p w:rsidR="000D7F9D" w:rsidRDefault="000D7F9D">
            <w:pPr>
              <w:autoSpaceDE w:val="0"/>
              <w:autoSpaceDN w:val="0"/>
              <w:adjustRightInd w:val="0"/>
              <w:spacing w:after="0" w:line="240" w:lineRule="auto"/>
              <w:jc w:val="right"/>
              <w:rPr>
                <w:rFonts w:ascii="Times New Roman" w:hAnsi="Times New Roman" w:cs="Times New Roman"/>
                <w:color w:val="000000"/>
              </w:rPr>
            </w:pPr>
          </w:p>
        </w:tc>
        <w:tc>
          <w:tcPr>
            <w:tcW w:w="740" w:type="pct"/>
            <w:tcBorders>
              <w:top w:val="single" w:sz="4" w:space="0" w:color="auto"/>
            </w:tcBorders>
          </w:tcPr>
          <w:p w:rsidR="000D7F9D" w:rsidRDefault="000D7F9D">
            <w:pPr>
              <w:autoSpaceDE w:val="0"/>
              <w:autoSpaceDN w:val="0"/>
              <w:adjustRightInd w:val="0"/>
              <w:spacing w:after="0" w:line="240" w:lineRule="auto"/>
              <w:jc w:val="right"/>
              <w:rPr>
                <w:rFonts w:ascii="Times New Roman" w:hAnsi="Times New Roman" w:cs="Times New Roman"/>
                <w:color w:val="000000"/>
              </w:rPr>
            </w:pPr>
          </w:p>
        </w:tc>
        <w:tc>
          <w:tcPr>
            <w:tcW w:w="2255" w:type="pct"/>
            <w:gridSpan w:val="3"/>
            <w:tcBorders>
              <w:top w:val="single" w:sz="4" w:space="0" w:color="auto"/>
            </w:tcBorders>
          </w:tcPr>
          <w:p w:rsidR="000D7F9D" w:rsidRDefault="000D7F9D" w:rsidP="00F05F4C">
            <w:pPr>
              <w:autoSpaceDE w:val="0"/>
              <w:autoSpaceDN w:val="0"/>
              <w:adjustRightInd w:val="0"/>
              <w:spacing w:before="120"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 Đông anh, ngày 21 tháng 10  năm 2011</w:t>
            </w:r>
          </w:p>
        </w:tc>
      </w:tr>
      <w:tr w:rsidR="00F05F4C" w:rsidTr="00F05F4C">
        <w:trPr>
          <w:trHeight w:val="274"/>
        </w:trPr>
        <w:tc>
          <w:tcPr>
            <w:tcW w:w="264" w:type="pct"/>
          </w:tcPr>
          <w:p w:rsidR="00F05F4C" w:rsidRDefault="00F05F4C">
            <w:pPr>
              <w:autoSpaceDE w:val="0"/>
              <w:autoSpaceDN w:val="0"/>
              <w:adjustRightInd w:val="0"/>
              <w:spacing w:after="0" w:line="240" w:lineRule="auto"/>
              <w:jc w:val="center"/>
              <w:rPr>
                <w:rFonts w:ascii="Times New Roman" w:hAnsi="Times New Roman" w:cs="Times New Roman"/>
                <w:color w:val="000000"/>
              </w:rPr>
            </w:pPr>
          </w:p>
        </w:tc>
        <w:tc>
          <w:tcPr>
            <w:tcW w:w="1001" w:type="pct"/>
            <w:gridSpan w:val="2"/>
          </w:tcPr>
          <w:p w:rsidR="00F05F4C" w:rsidRDefault="00F05F4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KẾ TOÁN LẬP</w:t>
            </w:r>
          </w:p>
        </w:tc>
        <w:tc>
          <w:tcPr>
            <w:tcW w:w="740" w:type="pct"/>
          </w:tcPr>
          <w:p w:rsidR="00F05F4C" w:rsidRDefault="00F05F4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40" w:type="pct"/>
          </w:tcPr>
          <w:p w:rsidR="00F05F4C" w:rsidRDefault="00F05F4C">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255" w:type="pct"/>
            <w:gridSpan w:val="3"/>
          </w:tcPr>
          <w:p w:rsidR="00F05F4C" w:rsidRDefault="00F05F4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KẾ TOÁN TRƯỞNG</w:t>
            </w:r>
          </w:p>
        </w:tc>
      </w:tr>
    </w:tbl>
    <w:p w:rsidR="0071641A" w:rsidRDefault="0071641A" w:rsidP="00D72A3B">
      <w:pPr>
        <w:spacing w:before="120" w:after="0"/>
      </w:pPr>
    </w:p>
    <w:tbl>
      <w:tblPr>
        <w:tblW w:w="5000" w:type="pct"/>
        <w:tblLook w:val="04A0"/>
      </w:tblPr>
      <w:tblGrid>
        <w:gridCol w:w="5185"/>
        <w:gridCol w:w="572"/>
        <w:gridCol w:w="675"/>
        <w:gridCol w:w="1711"/>
        <w:gridCol w:w="1711"/>
      </w:tblGrid>
      <w:tr w:rsidR="002C7486" w:rsidTr="00872C1D">
        <w:trPr>
          <w:trHeight w:hRule="exact" w:val="255"/>
        </w:trPr>
        <w:tc>
          <w:tcPr>
            <w:tcW w:w="2646" w:type="pct"/>
            <w:noWrap/>
            <w:vAlign w:val="center"/>
            <w:hideMark/>
          </w:tcPr>
          <w:p w:rsidR="002C7486" w:rsidRDefault="002C7486" w:rsidP="002C7486">
            <w:pPr>
              <w:rPr>
                <w:rFonts w:ascii="Times New Roman" w:hAnsi="Times New Roman"/>
                <w:sz w:val="18"/>
                <w:szCs w:val="18"/>
              </w:rPr>
            </w:pPr>
            <w:r>
              <w:rPr>
                <w:rFonts w:ascii="Times New Roman" w:hAnsi="Times New Roman"/>
                <w:sz w:val="18"/>
                <w:szCs w:val="18"/>
              </w:rPr>
              <w:lastRenderedPageBreak/>
              <w:t xml:space="preserve">TÊN ĐƠN VỊ: </w:t>
            </w:r>
            <w:r>
              <w:rPr>
                <w:rFonts w:ascii="Times New Roman" w:hAnsi="Times New Roman"/>
                <w:b/>
                <w:bCs/>
                <w:sz w:val="18"/>
                <w:szCs w:val="18"/>
              </w:rPr>
              <w:t>CÔNG TY CỔ PHẦN CÔNG TRÌNH 6</w:t>
            </w:r>
          </w:p>
        </w:tc>
        <w:tc>
          <w:tcPr>
            <w:tcW w:w="2354" w:type="pct"/>
            <w:gridSpan w:val="4"/>
            <w:noWrap/>
            <w:vAlign w:val="center"/>
            <w:hideMark/>
          </w:tcPr>
          <w:p w:rsidR="002C7486" w:rsidRDefault="002C7486" w:rsidP="002C7486">
            <w:pPr>
              <w:jc w:val="center"/>
              <w:rPr>
                <w:rFonts w:ascii="Times New Roman" w:hAnsi="Times New Roman"/>
                <w:b/>
                <w:bCs/>
                <w:sz w:val="24"/>
                <w:szCs w:val="24"/>
              </w:rPr>
            </w:pPr>
            <w:r>
              <w:rPr>
                <w:rFonts w:ascii="Times New Roman" w:hAnsi="Times New Roman"/>
                <w:b/>
                <w:bCs/>
              </w:rPr>
              <w:t>Mẫu số B 01a - DN</w:t>
            </w:r>
          </w:p>
        </w:tc>
      </w:tr>
      <w:tr w:rsidR="002C7486" w:rsidTr="00872C1D">
        <w:trPr>
          <w:trHeight w:hRule="exact" w:val="255"/>
        </w:trPr>
        <w:tc>
          <w:tcPr>
            <w:tcW w:w="2646" w:type="pct"/>
            <w:noWrap/>
            <w:vAlign w:val="center"/>
            <w:hideMark/>
          </w:tcPr>
          <w:p w:rsidR="002C7486" w:rsidRDefault="002C7486" w:rsidP="002C7486">
            <w:pPr>
              <w:rPr>
                <w:rFonts w:ascii="Times New Roman" w:hAnsi="Times New Roman"/>
                <w:sz w:val="18"/>
                <w:szCs w:val="18"/>
                <w:u w:val="single"/>
              </w:rPr>
            </w:pPr>
            <w:r>
              <w:rPr>
                <w:rFonts w:ascii="Times New Roman" w:hAnsi="Times New Roman"/>
                <w:sz w:val="18"/>
                <w:szCs w:val="18"/>
                <w:u w:val="single"/>
              </w:rPr>
              <w:t xml:space="preserve"> ĐỊA CHỈ: </w:t>
            </w:r>
            <w:r>
              <w:rPr>
                <w:rFonts w:ascii="Times New Roman" w:hAnsi="Times New Roman"/>
                <w:b/>
                <w:bCs/>
                <w:sz w:val="18"/>
                <w:szCs w:val="18"/>
                <w:u w:val="single"/>
              </w:rPr>
              <w:t>TỔ 36-THỊ TRẤN ĐÔNG ANH- HÀ NỘI</w:t>
            </w:r>
          </w:p>
        </w:tc>
        <w:tc>
          <w:tcPr>
            <w:tcW w:w="2354" w:type="pct"/>
            <w:gridSpan w:val="4"/>
            <w:noWrap/>
            <w:vAlign w:val="center"/>
            <w:hideMark/>
          </w:tcPr>
          <w:p w:rsidR="002C7486" w:rsidRDefault="002C7486" w:rsidP="002C7486">
            <w:pPr>
              <w:jc w:val="center"/>
              <w:rPr>
                <w:rFonts w:ascii="Times New Roman" w:hAnsi="Times New Roman"/>
                <w:sz w:val="24"/>
                <w:szCs w:val="24"/>
              </w:rPr>
            </w:pPr>
            <w:r>
              <w:rPr>
                <w:rFonts w:ascii="Times New Roman" w:hAnsi="Times New Roman"/>
              </w:rPr>
              <w:t>(Ban hành theo QĐ số 15/2006/QĐ-BTC</w:t>
            </w:r>
          </w:p>
        </w:tc>
      </w:tr>
      <w:tr w:rsidR="002C7486" w:rsidTr="00872C1D">
        <w:trPr>
          <w:trHeight w:hRule="exact" w:val="255"/>
        </w:trPr>
        <w:tc>
          <w:tcPr>
            <w:tcW w:w="2646" w:type="pct"/>
            <w:noWrap/>
            <w:vAlign w:val="center"/>
            <w:hideMark/>
          </w:tcPr>
          <w:p w:rsidR="002C7486" w:rsidRDefault="002C7486" w:rsidP="002C7486">
            <w:pPr>
              <w:rPr>
                <w:rFonts w:ascii="Times New Roman" w:hAnsi="Times New Roman"/>
                <w:sz w:val="20"/>
                <w:szCs w:val="20"/>
              </w:rPr>
            </w:pPr>
          </w:p>
        </w:tc>
        <w:tc>
          <w:tcPr>
            <w:tcW w:w="2354" w:type="pct"/>
            <w:gridSpan w:val="4"/>
            <w:noWrap/>
            <w:vAlign w:val="center"/>
            <w:hideMark/>
          </w:tcPr>
          <w:p w:rsidR="002C7486" w:rsidRDefault="002C7486" w:rsidP="002C7486">
            <w:pPr>
              <w:jc w:val="center"/>
              <w:rPr>
                <w:rFonts w:ascii="Times New Roman" w:hAnsi="Times New Roman"/>
                <w:sz w:val="24"/>
                <w:szCs w:val="24"/>
                <w:u w:val="single"/>
              </w:rPr>
            </w:pPr>
            <w:r>
              <w:rPr>
                <w:rFonts w:ascii="Times New Roman" w:hAnsi="Times New Roman"/>
                <w:u w:val="single"/>
              </w:rPr>
              <w:t xml:space="preserve">Ngày 20/03/2006 của </w:t>
            </w:r>
            <w:r w:rsidRPr="00116DC5">
              <w:rPr>
                <w:rFonts w:ascii="Times New Roman" w:hAnsi="Times New Roman" w:cs="Times New Roman"/>
                <w:u w:val="single"/>
              </w:rPr>
              <w:t>Bộ Tr</w:t>
            </w:r>
            <w:r w:rsidRPr="00116DC5">
              <w:rPr>
                <w:rFonts w:ascii="Times New Roman" w:hAnsi="Times New Roman" w:cs="Times New Roman"/>
                <w:u w:val="single"/>
              </w:rPr>
              <w:softHyphen/>
              <w:t>ưởng</w:t>
            </w:r>
            <w:r>
              <w:rPr>
                <w:rFonts w:ascii="Times New Roman" w:hAnsi="Times New Roman"/>
                <w:u w:val="single"/>
              </w:rPr>
              <w:t xml:space="preserve"> BTC)</w:t>
            </w:r>
          </w:p>
        </w:tc>
      </w:tr>
      <w:tr w:rsidR="000D7F9D" w:rsidTr="00872C1D">
        <w:trPr>
          <w:trHeight w:hRule="exact" w:val="113"/>
        </w:trPr>
        <w:tc>
          <w:tcPr>
            <w:tcW w:w="2646" w:type="pct"/>
            <w:shd w:val="clear" w:color="auto" w:fill="auto"/>
            <w:noWrap/>
            <w:vAlign w:val="center"/>
            <w:hideMark/>
          </w:tcPr>
          <w:p w:rsidR="000D7F9D" w:rsidRDefault="000D7F9D" w:rsidP="00F05F4C">
            <w:pPr>
              <w:spacing w:after="0"/>
              <w:rPr>
                <w:rFonts w:ascii=".VnTimeH" w:hAnsi=".VnTimeH"/>
                <w:sz w:val="20"/>
                <w:szCs w:val="20"/>
              </w:rPr>
            </w:pPr>
          </w:p>
        </w:tc>
        <w:tc>
          <w:tcPr>
            <w:tcW w:w="288" w:type="pct"/>
            <w:shd w:val="clear" w:color="auto" w:fill="auto"/>
            <w:noWrap/>
            <w:vAlign w:val="center"/>
            <w:hideMark/>
          </w:tcPr>
          <w:p w:rsidR="000D7F9D" w:rsidRDefault="000D7F9D" w:rsidP="00F05F4C">
            <w:pPr>
              <w:spacing w:after="0"/>
              <w:jc w:val="center"/>
              <w:rPr>
                <w:rFonts w:ascii=".VnTime" w:hAnsi=".VnTime"/>
                <w:sz w:val="24"/>
                <w:szCs w:val="24"/>
                <w:u w:val="single"/>
              </w:rPr>
            </w:pPr>
          </w:p>
        </w:tc>
        <w:tc>
          <w:tcPr>
            <w:tcW w:w="339" w:type="pct"/>
            <w:shd w:val="clear" w:color="auto" w:fill="auto"/>
            <w:noWrap/>
            <w:vAlign w:val="center"/>
            <w:hideMark/>
          </w:tcPr>
          <w:p w:rsidR="000D7F9D" w:rsidRDefault="000D7F9D" w:rsidP="00F05F4C">
            <w:pPr>
              <w:spacing w:after="0"/>
              <w:jc w:val="center"/>
              <w:rPr>
                <w:rFonts w:ascii=".VnTime" w:hAnsi=".VnTime"/>
                <w:sz w:val="24"/>
                <w:szCs w:val="24"/>
                <w:u w:val="single"/>
              </w:rPr>
            </w:pPr>
          </w:p>
        </w:tc>
        <w:tc>
          <w:tcPr>
            <w:tcW w:w="863" w:type="pct"/>
            <w:shd w:val="clear" w:color="auto" w:fill="auto"/>
            <w:noWrap/>
            <w:vAlign w:val="center"/>
            <w:hideMark/>
          </w:tcPr>
          <w:p w:rsidR="000D7F9D" w:rsidRDefault="000D7F9D" w:rsidP="00F05F4C">
            <w:pPr>
              <w:spacing w:after="0"/>
              <w:jc w:val="center"/>
              <w:rPr>
                <w:rFonts w:ascii=".VnTime" w:hAnsi=".VnTime"/>
                <w:sz w:val="24"/>
                <w:szCs w:val="24"/>
                <w:u w:val="single"/>
              </w:rPr>
            </w:pPr>
          </w:p>
        </w:tc>
        <w:tc>
          <w:tcPr>
            <w:tcW w:w="863" w:type="pct"/>
            <w:shd w:val="clear" w:color="auto" w:fill="auto"/>
            <w:noWrap/>
            <w:vAlign w:val="center"/>
            <w:hideMark/>
          </w:tcPr>
          <w:p w:rsidR="000D7F9D" w:rsidRDefault="000D7F9D" w:rsidP="00F05F4C">
            <w:pPr>
              <w:spacing w:after="0"/>
              <w:jc w:val="center"/>
              <w:rPr>
                <w:rFonts w:ascii=".VnTime" w:hAnsi=".VnTime"/>
                <w:sz w:val="24"/>
                <w:szCs w:val="24"/>
                <w:u w:val="single"/>
              </w:rPr>
            </w:pPr>
          </w:p>
        </w:tc>
      </w:tr>
      <w:tr w:rsidR="002C7486" w:rsidRPr="002C7486" w:rsidTr="002C7486">
        <w:trPr>
          <w:trHeight w:hRule="exact" w:val="510"/>
        </w:trPr>
        <w:tc>
          <w:tcPr>
            <w:tcW w:w="5000" w:type="pct"/>
            <w:gridSpan w:val="5"/>
            <w:noWrap/>
            <w:vAlign w:val="center"/>
            <w:hideMark/>
          </w:tcPr>
          <w:p w:rsidR="002C7486" w:rsidRPr="002C7486" w:rsidRDefault="002C7486" w:rsidP="002C7486">
            <w:pPr>
              <w:spacing w:after="0"/>
              <w:jc w:val="center"/>
              <w:rPr>
                <w:rFonts w:ascii="Times New Roman" w:hAnsi="Times New Roman"/>
                <w:b/>
                <w:bCs/>
                <w:sz w:val="36"/>
                <w:szCs w:val="36"/>
              </w:rPr>
            </w:pPr>
            <w:r w:rsidRPr="002C7486">
              <w:rPr>
                <w:rFonts w:ascii="Times New Roman" w:hAnsi="Times New Roman"/>
                <w:b/>
                <w:bCs/>
                <w:sz w:val="36"/>
                <w:szCs w:val="36"/>
              </w:rPr>
              <w:t>BẢNG CÂN ĐỐI KẾ TOÁN</w:t>
            </w:r>
          </w:p>
        </w:tc>
      </w:tr>
      <w:tr w:rsidR="002C7486" w:rsidRPr="009C70A3" w:rsidTr="002C7486">
        <w:trPr>
          <w:trHeight w:val="330"/>
        </w:trPr>
        <w:tc>
          <w:tcPr>
            <w:tcW w:w="5000" w:type="pct"/>
            <w:gridSpan w:val="5"/>
            <w:noWrap/>
            <w:vAlign w:val="center"/>
            <w:hideMark/>
          </w:tcPr>
          <w:p w:rsidR="002C7486" w:rsidRPr="009C70A3" w:rsidRDefault="002C7486" w:rsidP="002C7486">
            <w:pPr>
              <w:spacing w:after="0"/>
              <w:jc w:val="center"/>
              <w:rPr>
                <w:rFonts w:ascii="Times New Roman" w:hAnsi="Times New Roman"/>
                <w:b/>
                <w:bCs/>
              </w:rPr>
            </w:pPr>
            <w:r w:rsidRPr="009C70A3">
              <w:rPr>
                <w:rFonts w:ascii="Times New Roman" w:hAnsi="Times New Roman"/>
                <w:b/>
                <w:bCs/>
              </w:rPr>
              <w:t xml:space="preserve"> ( TẠI  NGÀY 30  THÁNG 09 NĂM 2011 )</w:t>
            </w:r>
          </w:p>
        </w:tc>
      </w:tr>
      <w:tr w:rsidR="002C7486" w:rsidTr="00872C1D">
        <w:trPr>
          <w:trHeight w:hRule="exact" w:val="227"/>
        </w:trPr>
        <w:tc>
          <w:tcPr>
            <w:tcW w:w="2646" w:type="pct"/>
            <w:tcBorders>
              <w:bottom w:val="single" w:sz="4" w:space="0" w:color="auto"/>
            </w:tcBorders>
            <w:noWrap/>
            <w:vAlign w:val="center"/>
            <w:hideMark/>
          </w:tcPr>
          <w:p w:rsidR="002C7486" w:rsidRDefault="002C7486" w:rsidP="002C7486">
            <w:pPr>
              <w:spacing w:after="0"/>
              <w:rPr>
                <w:rFonts w:ascii="Times New Roman" w:hAnsi="Times New Roman"/>
                <w:sz w:val="24"/>
                <w:szCs w:val="24"/>
              </w:rPr>
            </w:pPr>
          </w:p>
        </w:tc>
        <w:tc>
          <w:tcPr>
            <w:tcW w:w="288" w:type="pct"/>
            <w:tcBorders>
              <w:bottom w:val="single" w:sz="4" w:space="0" w:color="auto"/>
            </w:tcBorders>
            <w:noWrap/>
            <w:vAlign w:val="center"/>
            <w:hideMark/>
          </w:tcPr>
          <w:p w:rsidR="002C7486" w:rsidRDefault="002C7486" w:rsidP="002C7486">
            <w:pPr>
              <w:spacing w:after="0"/>
              <w:rPr>
                <w:rFonts w:ascii="Times New Roman" w:hAnsi="Times New Roman"/>
                <w:sz w:val="24"/>
                <w:szCs w:val="24"/>
              </w:rPr>
            </w:pPr>
          </w:p>
        </w:tc>
        <w:tc>
          <w:tcPr>
            <w:tcW w:w="339" w:type="pct"/>
            <w:tcBorders>
              <w:bottom w:val="single" w:sz="4" w:space="0" w:color="auto"/>
            </w:tcBorders>
            <w:noWrap/>
            <w:vAlign w:val="center"/>
            <w:hideMark/>
          </w:tcPr>
          <w:p w:rsidR="002C7486" w:rsidRDefault="002C7486" w:rsidP="002C7486">
            <w:pPr>
              <w:spacing w:after="0"/>
              <w:rPr>
                <w:rFonts w:ascii="Times New Roman" w:hAnsi="Times New Roman"/>
                <w:sz w:val="24"/>
                <w:szCs w:val="24"/>
              </w:rPr>
            </w:pPr>
          </w:p>
        </w:tc>
        <w:tc>
          <w:tcPr>
            <w:tcW w:w="1726" w:type="pct"/>
            <w:gridSpan w:val="2"/>
            <w:tcBorders>
              <w:bottom w:val="single" w:sz="4" w:space="0" w:color="auto"/>
            </w:tcBorders>
            <w:noWrap/>
            <w:vAlign w:val="center"/>
            <w:hideMark/>
          </w:tcPr>
          <w:p w:rsidR="002C7486" w:rsidRDefault="002C7486" w:rsidP="002C7486">
            <w:pPr>
              <w:spacing w:after="0"/>
              <w:jc w:val="right"/>
              <w:rPr>
                <w:rFonts w:ascii="Times New Roman" w:hAnsi="Times New Roman"/>
                <w:b/>
                <w:bCs/>
                <w:i/>
                <w:iCs/>
                <w:sz w:val="24"/>
                <w:szCs w:val="24"/>
              </w:rPr>
            </w:pPr>
            <w:r>
              <w:rPr>
                <w:rFonts w:ascii="Times New Roman" w:hAnsi="Times New Roman"/>
                <w:b/>
                <w:bCs/>
                <w:i/>
                <w:iCs/>
              </w:rPr>
              <w:t>Đơn vị tính : VNĐ</w:t>
            </w:r>
          </w:p>
        </w:tc>
      </w:tr>
      <w:tr w:rsidR="002C7486" w:rsidRPr="00872C1D" w:rsidTr="00872C1D">
        <w:trPr>
          <w:trHeight w:hRule="exact" w:val="567"/>
        </w:trPr>
        <w:tc>
          <w:tcPr>
            <w:tcW w:w="2646"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18"/>
                <w:szCs w:val="18"/>
              </w:rPr>
            </w:pPr>
            <w:r w:rsidRPr="00872C1D">
              <w:rPr>
                <w:rFonts w:ascii="Times New Roman" w:hAnsi="Times New Roman"/>
                <w:b/>
                <w:bCs/>
                <w:sz w:val="18"/>
                <w:szCs w:val="18"/>
              </w:rPr>
              <w:t>TÀI SẢN</w:t>
            </w:r>
          </w:p>
        </w:tc>
        <w:tc>
          <w:tcPr>
            <w:tcW w:w="288" w:type="pct"/>
            <w:tcBorders>
              <w:top w:val="single" w:sz="4" w:space="0" w:color="auto"/>
              <w:left w:val="single" w:sz="4" w:space="0" w:color="auto"/>
              <w:bottom w:val="single" w:sz="4" w:space="0" w:color="auto"/>
              <w:right w:val="single" w:sz="4" w:space="0" w:color="auto"/>
            </w:tcBorders>
            <w:vAlign w:val="center"/>
            <w:hideMark/>
          </w:tcPr>
          <w:p w:rsidR="002C7486" w:rsidRPr="00872C1D" w:rsidRDefault="002C7486" w:rsidP="00872C1D">
            <w:pPr>
              <w:spacing w:after="0"/>
              <w:jc w:val="center"/>
              <w:rPr>
                <w:rFonts w:ascii="Times New Roman" w:hAnsi="Times New Roman"/>
                <w:b/>
                <w:bCs/>
                <w:sz w:val="18"/>
                <w:szCs w:val="18"/>
              </w:rPr>
            </w:pPr>
            <w:r w:rsidRPr="00872C1D">
              <w:rPr>
                <w:rFonts w:ascii="Times New Roman" w:hAnsi="Times New Roman"/>
                <w:b/>
                <w:bCs/>
                <w:sz w:val="18"/>
                <w:szCs w:val="18"/>
              </w:rPr>
              <w:t>MÃ</w:t>
            </w:r>
            <w:r w:rsidRPr="00872C1D">
              <w:rPr>
                <w:rFonts w:ascii="Times New Roman" w:hAnsi="Times New Roman"/>
                <w:b/>
                <w:bCs/>
                <w:sz w:val="18"/>
                <w:szCs w:val="18"/>
              </w:rPr>
              <w:br/>
              <w:t>SỐ</w:t>
            </w:r>
          </w:p>
        </w:tc>
        <w:tc>
          <w:tcPr>
            <w:tcW w:w="339" w:type="pct"/>
            <w:tcBorders>
              <w:top w:val="single" w:sz="4" w:space="0" w:color="auto"/>
              <w:left w:val="single" w:sz="4" w:space="0" w:color="auto"/>
              <w:bottom w:val="single" w:sz="4" w:space="0" w:color="auto"/>
              <w:right w:val="single" w:sz="4" w:space="0" w:color="auto"/>
            </w:tcBorders>
            <w:vAlign w:val="center"/>
            <w:hideMark/>
          </w:tcPr>
          <w:p w:rsidR="002C7486" w:rsidRPr="00872C1D" w:rsidRDefault="002C7486" w:rsidP="002C7486">
            <w:pPr>
              <w:spacing w:after="0"/>
              <w:jc w:val="center"/>
              <w:rPr>
                <w:rFonts w:ascii="Times New Roman" w:hAnsi="Times New Roman"/>
                <w:b/>
                <w:bCs/>
                <w:sz w:val="18"/>
                <w:szCs w:val="18"/>
              </w:rPr>
            </w:pPr>
            <w:r w:rsidRPr="00872C1D">
              <w:rPr>
                <w:rFonts w:ascii="Times New Roman" w:hAnsi="Times New Roman"/>
                <w:b/>
                <w:bCs/>
                <w:sz w:val="18"/>
                <w:szCs w:val="18"/>
              </w:rPr>
              <w:t>TM</w:t>
            </w:r>
          </w:p>
        </w:tc>
        <w:tc>
          <w:tcPr>
            <w:tcW w:w="863" w:type="pct"/>
            <w:tcBorders>
              <w:top w:val="single" w:sz="4" w:space="0" w:color="auto"/>
              <w:left w:val="single" w:sz="4" w:space="0" w:color="auto"/>
              <w:bottom w:val="single" w:sz="4" w:space="0" w:color="auto"/>
              <w:right w:val="single" w:sz="4" w:space="0" w:color="auto"/>
            </w:tcBorders>
            <w:vAlign w:val="center"/>
            <w:hideMark/>
          </w:tcPr>
          <w:p w:rsidR="002C7486" w:rsidRPr="00872C1D" w:rsidRDefault="002C7486" w:rsidP="002C7486">
            <w:pPr>
              <w:spacing w:after="0"/>
              <w:jc w:val="center"/>
              <w:rPr>
                <w:rFonts w:ascii="Times New Roman" w:hAnsi="Times New Roman"/>
                <w:b/>
                <w:bCs/>
                <w:sz w:val="18"/>
                <w:szCs w:val="18"/>
              </w:rPr>
            </w:pPr>
            <w:r w:rsidRPr="00872C1D">
              <w:rPr>
                <w:rFonts w:ascii="Times New Roman" w:hAnsi="Times New Roman"/>
                <w:b/>
                <w:bCs/>
                <w:sz w:val="18"/>
                <w:szCs w:val="18"/>
              </w:rPr>
              <w:t>SỐ CUỐI KỲ</w:t>
            </w:r>
          </w:p>
        </w:tc>
        <w:tc>
          <w:tcPr>
            <w:tcW w:w="863" w:type="pct"/>
            <w:tcBorders>
              <w:top w:val="single" w:sz="4" w:space="0" w:color="auto"/>
              <w:left w:val="single" w:sz="4" w:space="0" w:color="auto"/>
              <w:bottom w:val="single" w:sz="4" w:space="0" w:color="auto"/>
              <w:right w:val="single" w:sz="4" w:space="0" w:color="auto"/>
            </w:tcBorders>
            <w:vAlign w:val="center"/>
            <w:hideMark/>
          </w:tcPr>
          <w:p w:rsidR="002C7486" w:rsidRPr="00872C1D" w:rsidRDefault="002C7486" w:rsidP="002C7486">
            <w:pPr>
              <w:spacing w:after="0"/>
              <w:jc w:val="center"/>
              <w:rPr>
                <w:rFonts w:ascii="Times New Roman" w:hAnsi="Times New Roman"/>
                <w:b/>
                <w:bCs/>
                <w:sz w:val="18"/>
                <w:szCs w:val="18"/>
              </w:rPr>
            </w:pPr>
            <w:r w:rsidRPr="00872C1D">
              <w:rPr>
                <w:rFonts w:ascii="Times New Roman" w:hAnsi="Times New Roman"/>
                <w:b/>
                <w:bCs/>
                <w:sz w:val="18"/>
                <w:szCs w:val="18"/>
              </w:rPr>
              <w:t>SỐ ĐẦU NĂM</w:t>
            </w:r>
          </w:p>
        </w:tc>
      </w:tr>
      <w:tr w:rsidR="002C7486" w:rsidRPr="00872C1D" w:rsidTr="00872C1D">
        <w:trPr>
          <w:trHeight w:hRule="exact" w:val="255"/>
        </w:trPr>
        <w:tc>
          <w:tcPr>
            <w:tcW w:w="2646"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100" w:afterAutospacing="1"/>
              <w:jc w:val="center"/>
              <w:rPr>
                <w:rFonts w:ascii="Times New Roman" w:hAnsi="Times New Roman"/>
                <w:sz w:val="16"/>
                <w:szCs w:val="16"/>
              </w:rPr>
            </w:pPr>
            <w:r w:rsidRPr="00872C1D">
              <w:rPr>
                <w:rFonts w:ascii="Times New Roman" w:hAnsi="Times New Roman"/>
                <w:sz w:val="16"/>
                <w:szCs w:val="16"/>
              </w:rPr>
              <w:t>1</w:t>
            </w:r>
          </w:p>
        </w:tc>
        <w:tc>
          <w:tcPr>
            <w:tcW w:w="288"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100" w:afterAutospacing="1"/>
              <w:jc w:val="center"/>
              <w:rPr>
                <w:rFonts w:ascii="Times New Roman" w:hAnsi="Times New Roman"/>
                <w:sz w:val="16"/>
                <w:szCs w:val="16"/>
              </w:rPr>
            </w:pPr>
            <w:r w:rsidRPr="00872C1D">
              <w:rPr>
                <w:rFonts w:ascii="Times New Roman" w:hAnsi="Times New Roman"/>
                <w:sz w:val="16"/>
                <w:szCs w:val="16"/>
              </w:rPr>
              <w:t>2</w:t>
            </w:r>
          </w:p>
        </w:tc>
        <w:tc>
          <w:tcPr>
            <w:tcW w:w="339"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100" w:afterAutospacing="1"/>
              <w:jc w:val="center"/>
              <w:rPr>
                <w:rFonts w:ascii="Times New Roman" w:hAnsi="Times New Roman"/>
                <w:sz w:val="16"/>
                <w:szCs w:val="16"/>
              </w:rPr>
            </w:pPr>
            <w:r w:rsidRPr="00872C1D">
              <w:rPr>
                <w:rFonts w:ascii="Times New Roman" w:hAnsi="Times New Roman"/>
                <w:sz w:val="16"/>
                <w:szCs w:val="16"/>
              </w:rPr>
              <w:t>3</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100" w:afterAutospacing="1"/>
              <w:jc w:val="center"/>
              <w:rPr>
                <w:rFonts w:ascii="Times New Roman" w:hAnsi="Times New Roman"/>
                <w:sz w:val="16"/>
                <w:szCs w:val="16"/>
              </w:rPr>
            </w:pPr>
            <w:r w:rsidRPr="00872C1D">
              <w:rPr>
                <w:rFonts w:ascii="Times New Roman" w:hAnsi="Times New Roman"/>
                <w:sz w:val="16"/>
                <w:szCs w:val="16"/>
              </w:rPr>
              <w:t>4</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100" w:afterAutospacing="1"/>
              <w:jc w:val="center"/>
              <w:rPr>
                <w:rFonts w:ascii="Times New Roman" w:hAnsi="Times New Roman"/>
                <w:sz w:val="16"/>
                <w:szCs w:val="16"/>
              </w:rPr>
            </w:pPr>
            <w:r w:rsidRPr="00872C1D">
              <w:rPr>
                <w:rFonts w:ascii="Times New Roman" w:hAnsi="Times New Roman"/>
                <w:sz w:val="16"/>
                <w:szCs w:val="16"/>
              </w:rPr>
              <w:t>5</w:t>
            </w:r>
          </w:p>
        </w:tc>
      </w:tr>
      <w:tr w:rsidR="002C7486" w:rsidRPr="00872C1D" w:rsidTr="00872C1D">
        <w:trPr>
          <w:trHeight w:hRule="exact" w:val="340"/>
        </w:trPr>
        <w:tc>
          <w:tcPr>
            <w:tcW w:w="2646" w:type="pct"/>
            <w:tcBorders>
              <w:top w:val="single" w:sz="4" w:space="0" w:color="auto"/>
              <w:left w:val="single" w:sz="4" w:space="0" w:color="auto"/>
              <w:bottom w:val="dotted" w:sz="4" w:space="0" w:color="auto"/>
              <w:right w:val="single" w:sz="4" w:space="0" w:color="auto"/>
            </w:tcBorders>
            <w:noWrap/>
            <w:vAlign w:val="bottom"/>
            <w:hideMark/>
          </w:tcPr>
          <w:p w:rsidR="002C7486" w:rsidRPr="00872C1D" w:rsidRDefault="002C7486" w:rsidP="00872C1D">
            <w:pPr>
              <w:spacing w:after="0"/>
              <w:jc w:val="left"/>
              <w:rPr>
                <w:rFonts w:ascii="Times New Roman" w:hAnsi="Times New Roman"/>
                <w:b/>
                <w:bCs/>
                <w:sz w:val="20"/>
                <w:szCs w:val="20"/>
              </w:rPr>
            </w:pPr>
            <w:r w:rsidRPr="00872C1D">
              <w:rPr>
                <w:rFonts w:ascii="Times New Roman" w:hAnsi="Times New Roman"/>
                <w:b/>
                <w:bCs/>
                <w:sz w:val="20"/>
                <w:szCs w:val="20"/>
              </w:rPr>
              <w:t>A- TÀI SẢN NGẮN HẠN (=110+120+130+140+150)</w:t>
            </w:r>
          </w:p>
        </w:tc>
        <w:tc>
          <w:tcPr>
            <w:tcW w:w="288" w:type="pct"/>
            <w:tcBorders>
              <w:top w:val="single"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100</w:t>
            </w:r>
          </w:p>
        </w:tc>
        <w:tc>
          <w:tcPr>
            <w:tcW w:w="339" w:type="pct"/>
            <w:tcBorders>
              <w:top w:val="single"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p>
        </w:tc>
        <w:tc>
          <w:tcPr>
            <w:tcW w:w="863" w:type="pct"/>
            <w:tcBorders>
              <w:top w:val="single"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234.026.455.734</w:t>
            </w:r>
          </w:p>
        </w:tc>
        <w:tc>
          <w:tcPr>
            <w:tcW w:w="863" w:type="pct"/>
            <w:tcBorders>
              <w:top w:val="single"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190.715.547.325</w:t>
            </w:r>
          </w:p>
        </w:tc>
      </w:tr>
      <w:tr w:rsidR="002C7486" w:rsidRPr="00872C1D" w:rsidTr="00872C1D">
        <w:trPr>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872C1D">
            <w:pPr>
              <w:spacing w:after="0"/>
              <w:jc w:val="left"/>
              <w:rPr>
                <w:rFonts w:ascii="Times New Roman" w:hAnsi="Times New Roman"/>
                <w:b/>
                <w:bCs/>
                <w:sz w:val="20"/>
                <w:szCs w:val="20"/>
              </w:rPr>
            </w:pPr>
            <w:r w:rsidRPr="00872C1D">
              <w:rPr>
                <w:rFonts w:ascii="Times New Roman" w:hAnsi="Times New Roman"/>
                <w:b/>
                <w:bCs/>
                <w:sz w:val="20"/>
                <w:szCs w:val="20"/>
              </w:rPr>
              <w:t>I. TIỀN VÀ CÁC KHOẢN T</w:t>
            </w:r>
            <w:r w:rsidRPr="00872C1D">
              <w:rPr>
                <w:rFonts w:ascii="Times New Roman" w:hAnsi="Times New Roman"/>
                <w:b/>
                <w:bCs/>
                <w:sz w:val="20"/>
                <w:szCs w:val="20"/>
              </w:rPr>
              <w:softHyphen/>
              <w:t>ƯƠNG Đ</w:t>
            </w:r>
            <w:r w:rsidRPr="00872C1D">
              <w:rPr>
                <w:rFonts w:ascii="Times New Roman" w:hAnsi="Times New Roman"/>
                <w:b/>
                <w:bCs/>
                <w:sz w:val="20"/>
                <w:szCs w:val="20"/>
              </w:rPr>
              <w:softHyphen/>
              <w:t>ƯƠNG TIỀN</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110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center"/>
              <w:rPr>
                <w:rFonts w:ascii="Arial" w:hAnsi="Arial"/>
                <w:sz w:val="20"/>
                <w:szCs w:val="20"/>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5.883.433.812</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3.912.850.387</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1. Tiền</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111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V.01</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883.433.812</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3.912.850.387</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2. Các khoản t</w:t>
            </w:r>
            <w:r w:rsidRPr="00F95D78">
              <w:rPr>
                <w:rFonts w:ascii="Times New Roman" w:hAnsi="Times New Roman"/>
              </w:rPr>
              <w:softHyphen/>
            </w:r>
            <w:r w:rsidRPr="002C7486">
              <w:rPr>
                <w:rFonts w:ascii="Times New Roman" w:hAnsi="Times New Roman" w:hint="cs"/>
              </w:rPr>
              <w:t>ư</w:t>
            </w:r>
            <w:r w:rsidRPr="00F95D78">
              <w:rPr>
                <w:rFonts w:ascii="Times New Roman" w:hAnsi="Times New Roman"/>
              </w:rPr>
              <w:t>ơng đ</w:t>
            </w:r>
            <w:r w:rsidRPr="002C7486">
              <w:rPr>
                <w:rFonts w:ascii="Times New Roman" w:hAnsi="Times New Roman" w:hint="cs"/>
              </w:rPr>
              <w:t>ư</w:t>
            </w:r>
            <w:r w:rsidRPr="00F95D78">
              <w:rPr>
                <w:rFonts w:ascii="Times New Roman" w:hAnsi="Times New Roman"/>
              </w:rPr>
              <w:softHyphen/>
              <w:t>ơng tiền</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112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5.000.000.000</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872C1D">
            <w:pPr>
              <w:spacing w:after="0"/>
              <w:jc w:val="left"/>
              <w:rPr>
                <w:rFonts w:ascii="Times New Roman" w:hAnsi="Times New Roman"/>
                <w:b/>
                <w:bCs/>
                <w:sz w:val="20"/>
                <w:szCs w:val="20"/>
              </w:rPr>
            </w:pPr>
            <w:r w:rsidRPr="00872C1D">
              <w:rPr>
                <w:rFonts w:ascii="Times New Roman" w:hAnsi="Times New Roman"/>
                <w:b/>
                <w:bCs/>
                <w:sz w:val="20"/>
                <w:szCs w:val="20"/>
              </w:rPr>
              <w:t>II. CÁC KHOẢN ĐẦU T</w:t>
            </w:r>
            <w:r w:rsidRPr="00872C1D">
              <w:rPr>
                <w:rFonts w:ascii="Times New Roman" w:hAnsi="Times New Roman" w:hint="cs"/>
                <w:b/>
                <w:bCs/>
                <w:sz w:val="20"/>
                <w:szCs w:val="20"/>
              </w:rPr>
              <w:t>Ư</w:t>
            </w:r>
            <w:r w:rsidRPr="00872C1D">
              <w:rPr>
                <w:rFonts w:ascii="Times New Roman" w:hAnsi="Times New Roman"/>
                <w:b/>
                <w:bCs/>
                <w:sz w:val="20"/>
                <w:szCs w:val="20"/>
              </w:rPr>
              <w:softHyphen/>
              <w:t xml:space="preserve"> TÀI CHÍNH NGẮN </w:t>
            </w:r>
            <w:r w:rsidR="00872C1D" w:rsidRPr="00872C1D">
              <w:rPr>
                <w:rFonts w:ascii="Times New Roman" w:hAnsi="Times New Roman"/>
                <w:b/>
                <w:bCs/>
                <w:sz w:val="20"/>
                <w:szCs w:val="20"/>
              </w:rPr>
              <w:t>HA</w:t>
            </w:r>
            <w:r w:rsidRPr="00872C1D">
              <w:rPr>
                <w:rFonts w:ascii="Times New Roman" w:hAnsi="Times New Roman"/>
                <w:b/>
                <w:bCs/>
                <w:sz w:val="20"/>
                <w:szCs w:val="20"/>
              </w:rPr>
              <w:t>N</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120</w:t>
            </w:r>
          </w:p>
        </w:tc>
        <w:tc>
          <w:tcPr>
            <w:tcW w:w="339" w:type="pct"/>
            <w:tcBorders>
              <w:top w:val="dotted" w:sz="4" w:space="0" w:color="auto"/>
              <w:left w:val="single" w:sz="4" w:space="0" w:color="auto"/>
              <w:bottom w:val="dotted" w:sz="4" w:space="0" w:color="auto"/>
              <w:right w:val="single" w:sz="4" w:space="0" w:color="auto"/>
            </w:tcBorders>
            <w:noWrap/>
            <w:vAlign w:val="bottom"/>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V.02</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b/>
                <w:bCs/>
              </w:rPr>
            </w:pPr>
            <w:r w:rsidRPr="00F95D78">
              <w:rPr>
                <w:rFonts w:ascii="Times New Roman" w:hAnsi="Times New Roman"/>
                <w:b/>
                <w:bCs/>
              </w:rPr>
              <w:t>0</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b/>
                <w:bCs/>
              </w:rPr>
            </w:pPr>
            <w:r w:rsidRPr="00F95D78">
              <w:rPr>
                <w:rFonts w:ascii="Times New Roman" w:hAnsi="Times New Roman"/>
                <w:b/>
                <w:bCs/>
              </w:rPr>
              <w:t>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1. Đầu t</w:t>
            </w:r>
            <w:r w:rsidRPr="002C7486">
              <w:rPr>
                <w:rFonts w:ascii="Times New Roman" w:hAnsi="Times New Roman" w:hint="cs"/>
              </w:rPr>
              <w:t>ư</w:t>
            </w:r>
            <w:r w:rsidRPr="00F95D78">
              <w:rPr>
                <w:rFonts w:ascii="Times New Roman" w:hAnsi="Times New Roman"/>
              </w:rPr>
              <w:softHyphen/>
              <w:t xml:space="preserve"> ngắn hạn</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121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2. Dự phòng giảm giá  đầu t</w:t>
            </w:r>
            <w:r w:rsidRPr="00F95D78">
              <w:rPr>
                <w:rFonts w:ascii="Times New Roman" w:hAnsi="Times New Roman"/>
              </w:rPr>
              <w:softHyphen/>
            </w:r>
            <w:r w:rsidRPr="002C7486">
              <w:rPr>
                <w:rFonts w:ascii="Times New Roman" w:hAnsi="Times New Roman" w:hint="cs"/>
              </w:rPr>
              <w:t>ư</w:t>
            </w:r>
            <w:r>
              <w:rPr>
                <w:rFonts w:ascii="Times New Roman" w:hAnsi="Times New Roman"/>
              </w:rPr>
              <w:t xml:space="preserve"> </w:t>
            </w:r>
            <w:r w:rsidRPr="00F95D78">
              <w:rPr>
                <w:rFonts w:ascii="Times New Roman" w:hAnsi="Times New Roman"/>
              </w:rPr>
              <w:t xml:space="preserve"> ngắn hạn (*)(2)</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129</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872C1D"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III. CÁC KHOẢN PHẢI THU</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130</w:t>
            </w:r>
          </w:p>
        </w:tc>
        <w:tc>
          <w:tcPr>
            <w:tcW w:w="339" w:type="pct"/>
            <w:tcBorders>
              <w:top w:val="dotted" w:sz="4" w:space="0" w:color="auto"/>
              <w:left w:val="single" w:sz="4" w:space="0" w:color="auto"/>
              <w:bottom w:val="dotted" w:sz="4" w:space="0" w:color="auto"/>
              <w:right w:val="single" w:sz="4" w:space="0" w:color="auto"/>
            </w:tcBorders>
            <w:noWrap/>
            <w:vAlign w:val="bottom"/>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73.480.217.218</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89.216.337.385</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1. Phải thu khách hàng</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131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63.493.356.786</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80.585.209.744</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2. Trả tr</w:t>
            </w:r>
            <w:r w:rsidRPr="00F95D78">
              <w:rPr>
                <w:rFonts w:ascii="Times New Roman" w:hAnsi="Times New Roman"/>
              </w:rPr>
              <w:softHyphen/>
            </w:r>
            <w:r w:rsidRPr="002C7486">
              <w:rPr>
                <w:rFonts w:ascii="Times New Roman" w:hAnsi="Times New Roman" w:hint="cs"/>
              </w:rPr>
              <w:t>ư</w:t>
            </w:r>
            <w:r w:rsidRPr="00F95D78">
              <w:rPr>
                <w:rFonts w:ascii="Times New Roman" w:hAnsi="Times New Roman"/>
              </w:rPr>
              <w:t>ớc cho ng</w:t>
            </w:r>
            <w:r w:rsidRPr="002C7486">
              <w:rPr>
                <w:rFonts w:ascii="Times New Roman" w:hAnsi="Times New Roman" w:hint="cs"/>
              </w:rPr>
              <w:t>ư</w:t>
            </w:r>
            <w:r w:rsidRPr="00F95D78">
              <w:rPr>
                <w:rFonts w:ascii="Times New Roman" w:hAnsi="Times New Roman"/>
              </w:rPr>
              <w:softHyphen/>
              <w:t>ời bán</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132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12.735.940.713</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11.638.856.351</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3. Phải thu nội bộ ngắn hạn</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133</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4. Phải thu tiến độ theo kế hoạch hợp đồng xây dựng</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134</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5. Các khoản phải thu khác</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138</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V.03</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483.424.256</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235.498.634</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6. Dự phòng phải thu ngắn hạn khó đòi (*)</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139</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-3.232.504.537</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-3.243.227.344</w:t>
            </w:r>
          </w:p>
        </w:tc>
      </w:tr>
      <w:tr w:rsidR="002C7486" w:rsidRPr="00872C1D"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IV. HÀNG TỒN KHO</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140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142.690.879.940</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91.897.432.614</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1. Hàng tồn kho</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141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V.04</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142.690.879.940</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91.897.432.614</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2. Dự phòng giảm giá hàng tồn kho(*)</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149</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872C1D"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V.TÀI SẢN NGẮN HẠN KHÁC</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150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11.971.924.764</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5.688.926.939</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1. Chi phí trả tr</w:t>
            </w:r>
            <w:r w:rsidR="00C44409" w:rsidRPr="00C44409">
              <w:rPr>
                <w:rFonts w:ascii="Times New Roman" w:hAnsi="Times New Roman" w:hint="cs"/>
              </w:rPr>
              <w:t>ư</w:t>
            </w:r>
            <w:r w:rsidRPr="00F95D78">
              <w:rPr>
                <w:rFonts w:ascii="Times New Roman" w:hAnsi="Times New Roman"/>
              </w:rPr>
              <w:softHyphen/>
              <w:t>ớc ngắn hạn</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151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1.222.648.193</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2. Thuế GTGT đ</w:t>
            </w:r>
            <w:r w:rsidRPr="00F95D78">
              <w:rPr>
                <w:rFonts w:ascii="Times New Roman" w:hAnsi="Times New Roman"/>
              </w:rPr>
              <w:softHyphen/>
            </w:r>
            <w:r w:rsidR="00C44409" w:rsidRPr="00C44409">
              <w:rPr>
                <w:rFonts w:ascii="Times New Roman" w:hAnsi="Times New Roman" w:hint="cs"/>
              </w:rPr>
              <w:t>ư</w:t>
            </w:r>
            <w:r w:rsidRPr="00F95D78">
              <w:rPr>
                <w:rFonts w:ascii="Times New Roman" w:hAnsi="Times New Roman"/>
              </w:rPr>
              <w:t>ợc khấu trừ</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152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3. Thuế và các khoản  khác phải thu Nhà n</w:t>
            </w:r>
            <w:r w:rsidR="00C44409" w:rsidRPr="00C44409">
              <w:rPr>
                <w:rFonts w:ascii="Times New Roman" w:hAnsi="Times New Roman" w:hint="cs"/>
              </w:rPr>
              <w:t>ư</w:t>
            </w:r>
            <w:r w:rsidRPr="00F95D78">
              <w:rPr>
                <w:rFonts w:ascii="Times New Roman" w:hAnsi="Times New Roman"/>
              </w:rPr>
              <w:softHyphen/>
              <w:t>ớc</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154</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V.05</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0</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2.000.000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5. Tài sản ngắn hạn khác</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158</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10.749.276.571</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5.686.926.939</w:t>
            </w:r>
          </w:p>
        </w:tc>
      </w:tr>
      <w:tr w:rsidR="002C7486" w:rsidRPr="00872C1D"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vAlign w:val="bottom"/>
            <w:hideMark/>
          </w:tcPr>
          <w:p w:rsidR="002C7486" w:rsidRPr="00872C1D" w:rsidRDefault="002C7486" w:rsidP="00872C1D">
            <w:pPr>
              <w:spacing w:after="0"/>
              <w:jc w:val="left"/>
              <w:rPr>
                <w:rFonts w:ascii="Times New Roman" w:hAnsi="Times New Roman"/>
                <w:b/>
                <w:bCs/>
                <w:sz w:val="20"/>
                <w:szCs w:val="20"/>
              </w:rPr>
            </w:pPr>
            <w:r w:rsidRPr="00872C1D">
              <w:rPr>
                <w:rFonts w:ascii="Times New Roman" w:hAnsi="Times New Roman"/>
                <w:b/>
                <w:bCs/>
                <w:sz w:val="20"/>
                <w:szCs w:val="20"/>
              </w:rPr>
              <w:t>B- TÀI SẢN DÀI HẠN (200=</w:t>
            </w:r>
            <w:r w:rsidR="00872C1D" w:rsidRPr="00872C1D">
              <w:rPr>
                <w:rFonts w:ascii="Times New Roman" w:hAnsi="Times New Roman"/>
                <w:b/>
                <w:bCs/>
                <w:sz w:val="20"/>
                <w:szCs w:val="20"/>
              </w:rPr>
              <w:t>2</w:t>
            </w:r>
            <w:r w:rsidRPr="00872C1D">
              <w:rPr>
                <w:rFonts w:ascii="Times New Roman" w:hAnsi="Times New Roman"/>
                <w:b/>
                <w:bCs/>
                <w:sz w:val="20"/>
                <w:szCs w:val="20"/>
              </w:rPr>
              <w:t>10+220+240+250+260)</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200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55.098.434.861</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47.194.887.425</w:t>
            </w:r>
          </w:p>
        </w:tc>
      </w:tr>
      <w:tr w:rsidR="002C7486" w:rsidRPr="00872C1D"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I. CÁC KHOẢN PHẢI THU DÀI HẠN</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center"/>
              <w:rPr>
                <w:rFonts w:ascii="Times New Roman" w:hAnsi="Times New Roman"/>
                <w:sz w:val="20"/>
                <w:szCs w:val="20"/>
              </w:rPr>
            </w:pPr>
            <w:r w:rsidRPr="00872C1D">
              <w:rPr>
                <w:rFonts w:ascii="Times New Roman" w:hAnsi="Times New Roman"/>
                <w:sz w:val="20"/>
                <w:szCs w:val="20"/>
              </w:rPr>
              <w:t>210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sz w:val="20"/>
                <w:szCs w:val="20"/>
              </w:rPr>
            </w:pPr>
            <w:r w:rsidRPr="00872C1D">
              <w:rPr>
                <w:rFonts w:ascii="Times New Roman" w:hAnsi="Times New Roman"/>
                <w:sz w:val="20"/>
                <w:szCs w:val="20"/>
              </w:rPr>
              <w:t>0</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sz w:val="20"/>
                <w:szCs w:val="20"/>
              </w:rPr>
            </w:pPr>
            <w:r w:rsidRPr="00872C1D">
              <w:rPr>
                <w:rFonts w:ascii="Times New Roman" w:hAnsi="Times New Roman"/>
                <w:sz w:val="20"/>
                <w:szCs w:val="20"/>
              </w:rPr>
              <w:t>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1. Phải thu dài hạn của khách hàng</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211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2. Vốn kinh doanh ở đơn vị trực thuộc</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212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3. Phải thu dài hạn nội bộ</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213</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V.06</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4. Phải thu dài hạn khác</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218</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V.07</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4. Dự phòng phải thu dài hạn khó đòi (*)</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219</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872C1D"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II. TÀI SẢN CỐ ĐỊNH</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220</w:t>
            </w:r>
          </w:p>
        </w:tc>
        <w:tc>
          <w:tcPr>
            <w:tcW w:w="339" w:type="pct"/>
            <w:tcBorders>
              <w:top w:val="dotted" w:sz="4" w:space="0" w:color="auto"/>
              <w:left w:val="single" w:sz="4" w:space="0" w:color="auto"/>
              <w:bottom w:val="dotted" w:sz="4" w:space="0" w:color="auto"/>
              <w:right w:val="single" w:sz="4" w:space="0" w:color="auto"/>
            </w:tcBorders>
            <w:noWrap/>
            <w:vAlign w:val="bottom"/>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40.441.898.609</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41.656.147.717</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b/>
                <w:bCs/>
              </w:rPr>
            </w:pPr>
            <w:r w:rsidRPr="00F95D78">
              <w:rPr>
                <w:rFonts w:ascii="Times New Roman" w:hAnsi="Times New Roman"/>
                <w:b/>
                <w:bCs/>
              </w:rPr>
              <w:t>1. Tài sản cố định hữu hình</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221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Times New Roman" w:hAnsi="Times New Roman"/>
                <w:b/>
                <w:bCs/>
                <w:sz w:val="18"/>
                <w:szCs w:val="18"/>
              </w:rPr>
            </w:pPr>
            <w:r w:rsidRPr="00BC0553">
              <w:rPr>
                <w:rFonts w:ascii="Times New Roman" w:hAnsi="Times New Roman"/>
                <w:b/>
                <w:bCs/>
                <w:sz w:val="18"/>
                <w:szCs w:val="18"/>
              </w:rPr>
              <w:t>V.08</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b/>
                <w:bCs/>
              </w:rPr>
            </w:pPr>
            <w:r w:rsidRPr="00F95D78">
              <w:rPr>
                <w:rFonts w:ascii="Times New Roman" w:hAnsi="Times New Roman"/>
                <w:b/>
                <w:bCs/>
              </w:rPr>
              <w:t>30.910.480.094</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b/>
                <w:bCs/>
              </w:rPr>
            </w:pPr>
            <w:r w:rsidRPr="00F95D78">
              <w:rPr>
                <w:rFonts w:ascii="Times New Roman" w:hAnsi="Times New Roman"/>
                <w:b/>
                <w:bCs/>
              </w:rPr>
              <w:t>32.206.710.706</w:t>
            </w:r>
          </w:p>
        </w:tc>
      </w:tr>
      <w:tr w:rsidR="002C7486" w:rsidRPr="00F95D78" w:rsidTr="00872C1D">
        <w:trPr>
          <w:cantSplit/>
          <w:trHeight w:hRule="exact" w:val="284"/>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 Nguyên giá</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222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80.441.803.100</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74.478.611.289</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 Giá trị hao mòn luỹ kế (*)</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223</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-49.531.323.006</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-42.271.900.583</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b/>
              </w:rPr>
            </w:pPr>
            <w:r w:rsidRPr="00F95D78">
              <w:rPr>
                <w:rFonts w:ascii="Times New Roman" w:hAnsi="Times New Roman"/>
                <w:b/>
              </w:rPr>
              <w:t>2. Tài sản cố định thuê tài chính</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224</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V.09</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b/>
                <w:bCs/>
              </w:rPr>
            </w:pPr>
            <w:r w:rsidRPr="00F95D78">
              <w:rPr>
                <w:rFonts w:ascii="Times New Roman" w:hAnsi="Times New Roman"/>
                <w:b/>
                <w:bCs/>
              </w:rPr>
              <w:t>0</w:t>
            </w: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b/>
                <w:bCs/>
              </w:rPr>
            </w:pPr>
            <w:r w:rsidRPr="00F95D78">
              <w:rPr>
                <w:rFonts w:ascii="Times New Roman" w:hAnsi="Times New Roman"/>
                <w:b/>
                <w:bCs/>
              </w:rPr>
              <w:t>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 Nguyên giá</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225</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 Giá trị hao mòn luỹ kế (*)</w:t>
            </w:r>
          </w:p>
        </w:tc>
        <w:tc>
          <w:tcPr>
            <w:tcW w:w="288"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226</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c>
          <w:tcPr>
            <w:tcW w:w="863" w:type="pct"/>
            <w:tcBorders>
              <w:top w:val="dotted"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single" w:sz="4" w:space="0" w:color="auto"/>
              <w:right w:val="single" w:sz="4" w:space="0" w:color="auto"/>
            </w:tcBorders>
            <w:noWrap/>
            <w:vAlign w:val="bottom"/>
            <w:hideMark/>
          </w:tcPr>
          <w:p w:rsidR="002C7486" w:rsidRPr="00F95D78" w:rsidRDefault="002C7486" w:rsidP="002C7486">
            <w:pPr>
              <w:spacing w:after="0"/>
              <w:rPr>
                <w:rFonts w:ascii="Times New Roman" w:hAnsi="Times New Roman"/>
                <w:b/>
                <w:bCs/>
              </w:rPr>
            </w:pPr>
            <w:r w:rsidRPr="00F95D78">
              <w:rPr>
                <w:rFonts w:ascii="Times New Roman" w:hAnsi="Times New Roman"/>
                <w:b/>
                <w:bCs/>
              </w:rPr>
              <w:t>3. Tài sản cố định vô hình</w:t>
            </w:r>
          </w:p>
        </w:tc>
        <w:tc>
          <w:tcPr>
            <w:tcW w:w="288" w:type="pct"/>
            <w:tcBorders>
              <w:top w:val="dotted" w:sz="4" w:space="0" w:color="auto"/>
              <w:left w:val="single" w:sz="4" w:space="0" w:color="auto"/>
              <w:bottom w:val="single"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227</w:t>
            </w:r>
          </w:p>
        </w:tc>
        <w:tc>
          <w:tcPr>
            <w:tcW w:w="339" w:type="pct"/>
            <w:tcBorders>
              <w:top w:val="dotted" w:sz="4" w:space="0" w:color="auto"/>
              <w:left w:val="single" w:sz="4" w:space="0" w:color="auto"/>
              <w:bottom w:val="single"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V.10</w:t>
            </w:r>
          </w:p>
        </w:tc>
        <w:tc>
          <w:tcPr>
            <w:tcW w:w="863" w:type="pct"/>
            <w:tcBorders>
              <w:top w:val="dotted" w:sz="4" w:space="0" w:color="auto"/>
              <w:left w:val="single" w:sz="4" w:space="0" w:color="auto"/>
              <w:bottom w:val="single"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b/>
                <w:bCs/>
              </w:rPr>
            </w:pPr>
            <w:r w:rsidRPr="00F95D78">
              <w:rPr>
                <w:rFonts w:ascii="Times New Roman" w:hAnsi="Times New Roman"/>
                <w:b/>
                <w:bCs/>
              </w:rPr>
              <w:t>4.954.731.138</w:t>
            </w:r>
          </w:p>
        </w:tc>
        <w:tc>
          <w:tcPr>
            <w:tcW w:w="863" w:type="pct"/>
            <w:tcBorders>
              <w:top w:val="dotted" w:sz="4" w:space="0" w:color="auto"/>
              <w:left w:val="single" w:sz="4" w:space="0" w:color="auto"/>
              <w:bottom w:val="single"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b/>
                <w:bCs/>
              </w:rPr>
            </w:pPr>
            <w:r w:rsidRPr="00F95D78">
              <w:rPr>
                <w:rFonts w:ascii="Times New Roman" w:hAnsi="Times New Roman"/>
                <w:b/>
                <w:bCs/>
              </w:rPr>
              <w:t>5.017.052.961</w:t>
            </w:r>
          </w:p>
        </w:tc>
      </w:tr>
      <w:tr w:rsidR="002C7486" w:rsidRPr="00F95D78" w:rsidTr="00872C1D">
        <w:trPr>
          <w:cantSplit/>
          <w:trHeight w:hRule="exact" w:val="312"/>
        </w:trPr>
        <w:tc>
          <w:tcPr>
            <w:tcW w:w="2646" w:type="pct"/>
            <w:tcBorders>
              <w:top w:val="single"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rPr>
                <w:rFonts w:ascii="Times New Roman" w:hAnsi="Times New Roman"/>
              </w:rPr>
            </w:pPr>
            <w:r w:rsidRPr="00F95D78">
              <w:rPr>
                <w:rFonts w:ascii="Times New Roman" w:hAnsi="Times New Roman"/>
              </w:rPr>
              <w:t>- Nguyên giá</w:t>
            </w:r>
          </w:p>
        </w:tc>
        <w:tc>
          <w:tcPr>
            <w:tcW w:w="288" w:type="pct"/>
            <w:tcBorders>
              <w:top w:val="single"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center"/>
              <w:rPr>
                <w:rFonts w:ascii="Times New Roman" w:hAnsi="Times New Roman"/>
              </w:rPr>
            </w:pPr>
            <w:r w:rsidRPr="00F95D78">
              <w:rPr>
                <w:rFonts w:ascii="Times New Roman" w:hAnsi="Times New Roman"/>
              </w:rPr>
              <w:t>228</w:t>
            </w:r>
          </w:p>
        </w:tc>
        <w:tc>
          <w:tcPr>
            <w:tcW w:w="339" w:type="pct"/>
            <w:tcBorders>
              <w:top w:val="single"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single"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5.499.644.981</w:t>
            </w:r>
          </w:p>
        </w:tc>
        <w:tc>
          <w:tcPr>
            <w:tcW w:w="863" w:type="pct"/>
            <w:tcBorders>
              <w:top w:val="single" w:sz="4" w:space="0" w:color="auto"/>
              <w:left w:val="single" w:sz="4" w:space="0" w:color="auto"/>
              <w:bottom w:val="dotted" w:sz="4" w:space="0" w:color="auto"/>
              <w:right w:val="single" w:sz="4" w:space="0" w:color="auto"/>
            </w:tcBorders>
            <w:noWrap/>
            <w:vAlign w:val="bottom"/>
            <w:hideMark/>
          </w:tcPr>
          <w:p w:rsidR="002C7486" w:rsidRPr="00F95D78" w:rsidRDefault="002C7486" w:rsidP="002C7486">
            <w:pPr>
              <w:spacing w:after="0"/>
              <w:jc w:val="right"/>
              <w:rPr>
                <w:rFonts w:ascii="Times New Roman" w:hAnsi="Times New Roman"/>
              </w:rPr>
            </w:pPr>
            <w:r w:rsidRPr="00F95D78">
              <w:rPr>
                <w:rFonts w:ascii="Times New Roman" w:hAnsi="Times New Roman"/>
              </w:rPr>
              <w:t>5.499.644.981</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hideMark/>
          </w:tcPr>
          <w:p w:rsidR="002C7486" w:rsidRPr="00F95D78" w:rsidRDefault="002C7486" w:rsidP="002C7486">
            <w:pPr>
              <w:spacing w:before="100" w:beforeAutospacing="1" w:after="0"/>
              <w:rPr>
                <w:rFonts w:ascii="Times New Roman" w:hAnsi="Times New Roman"/>
              </w:rPr>
            </w:pPr>
            <w:r w:rsidRPr="00F95D78">
              <w:rPr>
                <w:rFonts w:ascii="Times New Roman" w:hAnsi="Times New Roman"/>
              </w:rPr>
              <w:t>- Giá trị hao mòn luỹ kế (*)</w:t>
            </w:r>
          </w:p>
        </w:tc>
        <w:tc>
          <w:tcPr>
            <w:tcW w:w="288" w:type="pct"/>
            <w:tcBorders>
              <w:top w:val="dotted" w:sz="4" w:space="0" w:color="auto"/>
              <w:left w:val="single" w:sz="4" w:space="0" w:color="auto"/>
              <w:bottom w:val="dotted" w:sz="4" w:space="0" w:color="auto"/>
              <w:right w:val="single" w:sz="4" w:space="0" w:color="auto"/>
            </w:tcBorders>
            <w:noWrap/>
            <w:hideMark/>
          </w:tcPr>
          <w:p w:rsidR="002C7486" w:rsidRPr="00F95D78" w:rsidRDefault="002C7486" w:rsidP="002C7486">
            <w:pPr>
              <w:spacing w:before="100" w:beforeAutospacing="1" w:after="0"/>
              <w:jc w:val="center"/>
              <w:rPr>
                <w:rFonts w:ascii="Times New Roman" w:hAnsi="Times New Roman"/>
              </w:rPr>
            </w:pPr>
            <w:r w:rsidRPr="00F95D78">
              <w:rPr>
                <w:rFonts w:ascii="Times New Roman" w:hAnsi="Times New Roman"/>
              </w:rPr>
              <w:t>229</w:t>
            </w:r>
          </w:p>
        </w:tc>
        <w:tc>
          <w:tcPr>
            <w:tcW w:w="339" w:type="pct"/>
            <w:tcBorders>
              <w:top w:val="dotted" w:sz="4" w:space="0" w:color="auto"/>
              <w:left w:val="single" w:sz="4" w:space="0" w:color="auto"/>
              <w:bottom w:val="dotted" w:sz="4" w:space="0" w:color="auto"/>
              <w:right w:val="single" w:sz="4" w:space="0" w:color="auto"/>
            </w:tcBorders>
            <w:noWrap/>
            <w:hideMark/>
          </w:tcPr>
          <w:p w:rsidR="002C7486" w:rsidRPr="00BC0553" w:rsidRDefault="002C7486" w:rsidP="002C7486">
            <w:pPr>
              <w:spacing w:before="100" w:beforeAutospacing="1"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hideMark/>
          </w:tcPr>
          <w:p w:rsidR="002C7486" w:rsidRPr="00F95D78" w:rsidRDefault="002C7486" w:rsidP="002C7486">
            <w:pPr>
              <w:spacing w:before="100" w:beforeAutospacing="1" w:after="0"/>
              <w:jc w:val="right"/>
              <w:rPr>
                <w:rFonts w:ascii="Times New Roman" w:hAnsi="Times New Roman"/>
              </w:rPr>
            </w:pPr>
            <w:r w:rsidRPr="00F95D78">
              <w:rPr>
                <w:rFonts w:ascii="Times New Roman" w:hAnsi="Times New Roman"/>
              </w:rPr>
              <w:t>-544.913.843</w:t>
            </w:r>
          </w:p>
        </w:tc>
        <w:tc>
          <w:tcPr>
            <w:tcW w:w="863" w:type="pct"/>
            <w:tcBorders>
              <w:top w:val="dotted" w:sz="4" w:space="0" w:color="auto"/>
              <w:left w:val="single" w:sz="4" w:space="0" w:color="auto"/>
              <w:bottom w:val="dotted" w:sz="4" w:space="0" w:color="auto"/>
              <w:right w:val="single" w:sz="4" w:space="0" w:color="auto"/>
            </w:tcBorders>
            <w:noWrap/>
            <w:hideMark/>
          </w:tcPr>
          <w:p w:rsidR="002C7486" w:rsidRPr="00F95D78" w:rsidRDefault="002C7486" w:rsidP="002C7486">
            <w:pPr>
              <w:spacing w:before="100" w:beforeAutospacing="1" w:after="0"/>
              <w:jc w:val="right"/>
              <w:rPr>
                <w:rFonts w:ascii="Times New Roman" w:hAnsi="Times New Roman"/>
              </w:rPr>
            </w:pPr>
            <w:r w:rsidRPr="00F95D78">
              <w:rPr>
                <w:rFonts w:ascii="Times New Roman" w:hAnsi="Times New Roman"/>
              </w:rPr>
              <w:t>-482.592.020</w:t>
            </w:r>
          </w:p>
          <w:p w:rsidR="002C7486" w:rsidRPr="00F95D78" w:rsidRDefault="002C7486" w:rsidP="002C7486">
            <w:pPr>
              <w:spacing w:before="100" w:beforeAutospacing="1" w:after="0"/>
              <w:jc w:val="center"/>
              <w:rPr>
                <w:rFonts w:ascii="Times New Roman" w:hAnsi="Times New Roman"/>
              </w:rPr>
            </w:pP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b/>
                <w:bCs/>
              </w:rPr>
            </w:pPr>
            <w:r w:rsidRPr="00F95D78">
              <w:rPr>
                <w:rFonts w:ascii="Times New Roman" w:hAnsi="Times New Roman"/>
                <w:b/>
                <w:bCs/>
              </w:rPr>
              <w:t>4.Chi phí xây dựng cơ bản dở dang</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230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V.11</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b/>
                <w:bCs/>
              </w:rPr>
            </w:pPr>
            <w:r w:rsidRPr="00F95D78">
              <w:rPr>
                <w:rFonts w:ascii="Times New Roman" w:hAnsi="Times New Roman"/>
                <w:b/>
                <w:bCs/>
              </w:rPr>
              <w:t>4.576.687.377</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b/>
                <w:bCs/>
              </w:rPr>
            </w:pPr>
            <w:r w:rsidRPr="00F95D78">
              <w:rPr>
                <w:rFonts w:ascii="Times New Roman" w:hAnsi="Times New Roman"/>
                <w:b/>
                <w:bCs/>
              </w:rPr>
              <w:t>4.432.384.050</w:t>
            </w:r>
          </w:p>
        </w:tc>
      </w:tr>
      <w:tr w:rsidR="002C7486" w:rsidRPr="00872C1D"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III. BẤT ĐỘNG SẢN ĐẦU T</w:t>
            </w:r>
            <w:r w:rsidRPr="00872C1D">
              <w:rPr>
                <w:rFonts w:ascii="Times New Roman" w:hAnsi="Times New Roman"/>
                <w:b/>
                <w:bCs/>
                <w:sz w:val="20"/>
                <w:szCs w:val="20"/>
              </w:rPr>
              <w:softHyphen/>
            </w:r>
            <w:r w:rsidR="00C44409" w:rsidRPr="00872C1D">
              <w:rPr>
                <w:rFonts w:ascii="Times New Roman" w:hAnsi="Times New Roman" w:hint="cs"/>
                <w:b/>
                <w:bCs/>
                <w:sz w:val="20"/>
                <w:szCs w:val="20"/>
              </w:rPr>
              <w:t>Ư</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240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V.12</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 - Nguyên giá</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241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 - Giá trị hao mòn luỹ kế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242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0</w:t>
            </w:r>
          </w:p>
        </w:tc>
      </w:tr>
      <w:tr w:rsidR="002C7486" w:rsidRPr="00872C1D"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IV. CÁC KHOẢN ĐẦU T</w:t>
            </w:r>
            <w:r w:rsidRPr="00872C1D">
              <w:rPr>
                <w:rFonts w:ascii="Times New Roman" w:hAnsi="Times New Roman"/>
                <w:b/>
                <w:bCs/>
                <w:sz w:val="20"/>
                <w:szCs w:val="20"/>
              </w:rPr>
              <w:softHyphen/>
            </w:r>
            <w:r w:rsidR="00C44409" w:rsidRPr="00872C1D">
              <w:rPr>
                <w:rFonts w:ascii="Times New Roman" w:hAnsi="Times New Roman" w:hint="cs"/>
                <w:b/>
                <w:bCs/>
                <w:sz w:val="20"/>
                <w:szCs w:val="20"/>
              </w:rPr>
              <w:t>Ư</w:t>
            </w:r>
            <w:r w:rsidRPr="00872C1D">
              <w:rPr>
                <w:rFonts w:ascii="Times New Roman" w:hAnsi="Times New Roman"/>
                <w:b/>
                <w:bCs/>
                <w:sz w:val="20"/>
                <w:szCs w:val="20"/>
              </w:rPr>
              <w:t xml:space="preserve"> TÀI CHÍNH DÀI HẠN</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250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12.604.945.023</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4.504.945.023</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1. Đầu t</w:t>
            </w:r>
            <w:r w:rsidR="00C44409" w:rsidRPr="00C44409">
              <w:rPr>
                <w:rFonts w:ascii="Times New Roman" w:hAnsi="Times New Roman" w:hint="cs"/>
              </w:rPr>
              <w:t>ư</w:t>
            </w:r>
            <w:r w:rsidRPr="00F95D78">
              <w:rPr>
                <w:rFonts w:ascii="Times New Roman" w:hAnsi="Times New Roman"/>
              </w:rPr>
              <w:softHyphen/>
              <w:t xml:space="preserve"> vào công ty con</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251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12.604.945.023</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4.504.945.023</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2. Đầu t</w:t>
            </w:r>
            <w:r w:rsidRPr="00F95D78">
              <w:rPr>
                <w:rFonts w:ascii="Times New Roman" w:hAnsi="Times New Roman"/>
              </w:rPr>
              <w:softHyphen/>
            </w:r>
            <w:r w:rsidR="00C44409" w:rsidRPr="00C44409">
              <w:rPr>
                <w:rFonts w:ascii="Times New Roman" w:hAnsi="Times New Roman" w:hint="cs"/>
              </w:rPr>
              <w:t>ư</w:t>
            </w:r>
            <w:r w:rsidRPr="00F95D78">
              <w:rPr>
                <w:rFonts w:ascii="Times New Roman" w:hAnsi="Times New Roman"/>
              </w:rPr>
              <w:t xml:space="preserve"> vào công ty liên kết, liên doanh</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252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3. Đầu t</w:t>
            </w:r>
            <w:r w:rsidRPr="00F95D78">
              <w:rPr>
                <w:rFonts w:ascii="Times New Roman" w:hAnsi="Times New Roman"/>
              </w:rPr>
              <w:softHyphen/>
            </w:r>
            <w:r w:rsidR="00C44409" w:rsidRPr="00C44409">
              <w:rPr>
                <w:rFonts w:ascii="Times New Roman" w:hAnsi="Times New Roman" w:hint="cs"/>
              </w:rPr>
              <w:t>ư</w:t>
            </w:r>
            <w:r w:rsidRPr="00F95D78">
              <w:rPr>
                <w:rFonts w:ascii="Times New Roman" w:hAnsi="Times New Roman"/>
              </w:rPr>
              <w:t xml:space="preserve"> dài hạn khác</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258</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V.13</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4. Dự phòng giảm giá chứng khoán đầu t</w:t>
            </w:r>
            <w:r w:rsidRPr="00F95D78">
              <w:rPr>
                <w:rFonts w:ascii="Times New Roman" w:hAnsi="Times New Roman"/>
              </w:rPr>
              <w:softHyphen/>
            </w:r>
            <w:r w:rsidR="00C44409" w:rsidRPr="00C44409">
              <w:rPr>
                <w:rFonts w:ascii="Times New Roman" w:hAnsi="Times New Roman" w:hint="cs"/>
              </w:rPr>
              <w:t>ư</w:t>
            </w:r>
            <w:r w:rsidRPr="00F95D78">
              <w:rPr>
                <w:rFonts w:ascii="Times New Roman" w:hAnsi="Times New Roman"/>
              </w:rPr>
              <w:t xml:space="preserve"> dài hạn(*)</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259</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872C1D"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V. TÀI SẢN DÀI HẠN KHÁC</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260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2.051.591.229</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1.033.794.685</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1. Chi phí trả tr</w:t>
            </w:r>
            <w:r w:rsidRPr="00F95D78">
              <w:rPr>
                <w:rFonts w:ascii="Times New Roman" w:hAnsi="Times New Roman"/>
              </w:rPr>
              <w:softHyphen/>
            </w:r>
            <w:r w:rsidR="00C44409" w:rsidRPr="00C44409">
              <w:rPr>
                <w:rFonts w:ascii="Times New Roman" w:hAnsi="Times New Roman" w:hint="cs"/>
              </w:rPr>
              <w:t>ư</w:t>
            </w:r>
            <w:r w:rsidRPr="00F95D78">
              <w:rPr>
                <w:rFonts w:ascii="Times New Roman" w:hAnsi="Times New Roman"/>
              </w:rPr>
              <w:t>ớc dài hạn</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261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V.14</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2.051.591.229</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1.033.794.685</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2. Tài sản thuế thu nhập hoãn lại</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262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V.21</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3. Tài sản dài hạn khác</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268</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288" w:type="pct"/>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 </w:t>
            </w:r>
          </w:p>
        </w:tc>
        <w:tc>
          <w:tcPr>
            <w:tcW w:w="339" w:type="pct"/>
            <w:tcBorders>
              <w:top w:val="dotted" w:sz="4" w:space="0" w:color="auto"/>
              <w:left w:val="single" w:sz="4" w:space="0" w:color="auto"/>
              <w:bottom w:val="single"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872C1D" w:rsidTr="00872C1D">
        <w:trPr>
          <w:trHeight w:hRule="exact" w:val="397"/>
        </w:trPr>
        <w:tc>
          <w:tcPr>
            <w:tcW w:w="2646"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 xml:space="preserve">     TỔNG CỘNG TÀI SẢN (270 = 100+200)</w:t>
            </w:r>
          </w:p>
        </w:tc>
        <w:tc>
          <w:tcPr>
            <w:tcW w:w="288"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 </w:t>
            </w:r>
          </w:p>
        </w:tc>
        <w:tc>
          <w:tcPr>
            <w:tcW w:w="339" w:type="pct"/>
            <w:tcBorders>
              <w:top w:val="single" w:sz="4" w:space="0" w:color="auto"/>
              <w:left w:val="single" w:sz="4" w:space="0" w:color="auto"/>
              <w:bottom w:val="single" w:sz="4" w:space="0" w:color="auto"/>
              <w:right w:val="single" w:sz="4" w:space="0" w:color="auto"/>
            </w:tcBorders>
            <w:noWrap/>
            <w:vAlign w:val="center"/>
            <w:hideMark/>
          </w:tcPr>
          <w:p w:rsidR="002C7486" w:rsidRPr="00BC0553" w:rsidRDefault="002C7486" w:rsidP="002C7486">
            <w:pPr>
              <w:spacing w:after="0"/>
              <w:jc w:val="center"/>
              <w:rPr>
                <w:rFonts w:ascii="Arial" w:hAnsi="Arial"/>
                <w:b/>
                <w:bCs/>
                <w:sz w:val="18"/>
                <w:szCs w:val="18"/>
              </w:rPr>
            </w:pP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289.124.890.595</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237.910.434.750</w:t>
            </w:r>
          </w:p>
        </w:tc>
      </w:tr>
      <w:tr w:rsidR="002C7486" w:rsidTr="002C7486">
        <w:trPr>
          <w:trHeight w:hRule="exact" w:val="284"/>
        </w:trPr>
        <w:tc>
          <w:tcPr>
            <w:tcW w:w="5000" w:type="pct"/>
            <w:gridSpan w:val="5"/>
            <w:tcBorders>
              <w:top w:val="single" w:sz="4" w:space="0" w:color="auto"/>
              <w:bottom w:val="single" w:sz="4" w:space="0" w:color="auto"/>
            </w:tcBorders>
            <w:noWrap/>
            <w:vAlign w:val="center"/>
            <w:hideMark/>
          </w:tcPr>
          <w:p w:rsidR="002C7486" w:rsidRDefault="002C7486" w:rsidP="002C7486">
            <w:pPr>
              <w:spacing w:after="0"/>
              <w:jc w:val="center"/>
              <w:rPr>
                <w:rFonts w:ascii="Times New Roman" w:hAnsi="Times New Roman"/>
                <w:sz w:val="24"/>
                <w:szCs w:val="24"/>
              </w:rPr>
            </w:pPr>
          </w:p>
        </w:tc>
      </w:tr>
      <w:tr w:rsidR="002C7486" w:rsidTr="00872C1D">
        <w:trPr>
          <w:trHeight w:hRule="exact" w:val="794"/>
        </w:trPr>
        <w:tc>
          <w:tcPr>
            <w:tcW w:w="2646" w:type="pct"/>
            <w:tcBorders>
              <w:top w:val="single" w:sz="4" w:space="0" w:color="auto"/>
              <w:left w:val="single" w:sz="4" w:space="0" w:color="auto"/>
              <w:bottom w:val="single" w:sz="4" w:space="0" w:color="auto"/>
              <w:right w:val="single" w:sz="4" w:space="0" w:color="auto"/>
            </w:tcBorders>
            <w:vAlign w:val="center"/>
            <w:hideMark/>
          </w:tcPr>
          <w:p w:rsidR="002C7486" w:rsidRPr="00A1764C" w:rsidRDefault="002C7486" w:rsidP="002C7486">
            <w:pPr>
              <w:spacing w:after="0"/>
              <w:jc w:val="center"/>
              <w:rPr>
                <w:rFonts w:ascii="Times New Roman" w:hAnsi="Times New Roman"/>
                <w:b/>
                <w:bCs/>
                <w:sz w:val="20"/>
                <w:szCs w:val="20"/>
              </w:rPr>
            </w:pPr>
            <w:r w:rsidRPr="00A1764C">
              <w:rPr>
                <w:rFonts w:ascii="Times New Roman" w:hAnsi="Times New Roman"/>
                <w:b/>
                <w:bCs/>
                <w:sz w:val="20"/>
                <w:szCs w:val="20"/>
              </w:rPr>
              <w:t>NGUỒN VỐN</w:t>
            </w:r>
          </w:p>
        </w:tc>
        <w:tc>
          <w:tcPr>
            <w:tcW w:w="288" w:type="pct"/>
            <w:tcBorders>
              <w:top w:val="single" w:sz="4" w:space="0" w:color="auto"/>
              <w:left w:val="single" w:sz="4" w:space="0" w:color="auto"/>
              <w:bottom w:val="single" w:sz="4" w:space="0" w:color="auto"/>
              <w:right w:val="single" w:sz="4" w:space="0" w:color="auto"/>
            </w:tcBorders>
            <w:vAlign w:val="center"/>
            <w:hideMark/>
          </w:tcPr>
          <w:p w:rsidR="002C7486" w:rsidRPr="00A1764C" w:rsidRDefault="002C7486" w:rsidP="002C7486">
            <w:pPr>
              <w:spacing w:after="0"/>
              <w:rPr>
                <w:rFonts w:ascii="Times New Roman" w:hAnsi="Times New Roman"/>
                <w:b/>
                <w:bCs/>
                <w:sz w:val="20"/>
                <w:szCs w:val="20"/>
              </w:rPr>
            </w:pPr>
            <w:r w:rsidRPr="00A1764C">
              <w:rPr>
                <w:rFonts w:ascii="Times New Roman" w:hAnsi="Times New Roman"/>
                <w:b/>
                <w:bCs/>
                <w:sz w:val="20"/>
                <w:szCs w:val="20"/>
              </w:rPr>
              <w:t>MÃ</w:t>
            </w:r>
            <w:r w:rsidRPr="00A1764C">
              <w:rPr>
                <w:rFonts w:ascii="Times New Roman" w:hAnsi="Times New Roman"/>
                <w:b/>
                <w:bCs/>
                <w:sz w:val="20"/>
                <w:szCs w:val="20"/>
              </w:rPr>
              <w:br/>
              <w:t xml:space="preserve"> SỐ</w:t>
            </w:r>
          </w:p>
        </w:tc>
        <w:tc>
          <w:tcPr>
            <w:tcW w:w="339" w:type="pct"/>
            <w:tcBorders>
              <w:top w:val="single" w:sz="4" w:space="0" w:color="auto"/>
              <w:left w:val="single" w:sz="4" w:space="0" w:color="auto"/>
              <w:bottom w:val="single" w:sz="4" w:space="0" w:color="auto"/>
              <w:right w:val="single" w:sz="4" w:space="0" w:color="auto"/>
            </w:tcBorders>
            <w:vAlign w:val="center"/>
            <w:hideMark/>
          </w:tcPr>
          <w:p w:rsidR="002C7486" w:rsidRPr="00A1764C" w:rsidRDefault="002C7486" w:rsidP="002C7486">
            <w:pPr>
              <w:spacing w:after="0"/>
              <w:jc w:val="center"/>
              <w:rPr>
                <w:rFonts w:ascii="Times New Roman" w:hAnsi="Times New Roman"/>
                <w:b/>
                <w:bCs/>
                <w:sz w:val="20"/>
                <w:szCs w:val="20"/>
              </w:rPr>
            </w:pPr>
            <w:r w:rsidRPr="00A1764C">
              <w:rPr>
                <w:rFonts w:ascii="Times New Roman" w:hAnsi="Times New Roman"/>
                <w:b/>
                <w:bCs/>
                <w:sz w:val="20"/>
                <w:szCs w:val="20"/>
              </w:rPr>
              <w:t>TM</w:t>
            </w:r>
          </w:p>
        </w:tc>
        <w:tc>
          <w:tcPr>
            <w:tcW w:w="863" w:type="pct"/>
            <w:tcBorders>
              <w:top w:val="single" w:sz="4" w:space="0" w:color="auto"/>
              <w:left w:val="single" w:sz="4" w:space="0" w:color="auto"/>
              <w:bottom w:val="single" w:sz="4" w:space="0" w:color="auto"/>
              <w:right w:val="single" w:sz="4" w:space="0" w:color="auto"/>
            </w:tcBorders>
            <w:vAlign w:val="center"/>
            <w:hideMark/>
          </w:tcPr>
          <w:p w:rsidR="002C7486" w:rsidRPr="00A1764C" w:rsidRDefault="002C7486" w:rsidP="002C7486">
            <w:pPr>
              <w:spacing w:after="0"/>
              <w:jc w:val="center"/>
              <w:rPr>
                <w:rFonts w:ascii="Times New Roman" w:hAnsi="Times New Roman"/>
                <w:b/>
                <w:bCs/>
                <w:sz w:val="20"/>
                <w:szCs w:val="20"/>
              </w:rPr>
            </w:pPr>
            <w:r w:rsidRPr="00A1764C">
              <w:rPr>
                <w:rFonts w:ascii="Times New Roman" w:hAnsi="Times New Roman"/>
                <w:b/>
                <w:bCs/>
                <w:sz w:val="20"/>
                <w:szCs w:val="20"/>
              </w:rPr>
              <w:t>SỐ CUỐI KỲ</w:t>
            </w:r>
          </w:p>
        </w:tc>
        <w:tc>
          <w:tcPr>
            <w:tcW w:w="863" w:type="pct"/>
            <w:tcBorders>
              <w:top w:val="single" w:sz="4" w:space="0" w:color="auto"/>
              <w:left w:val="single" w:sz="4" w:space="0" w:color="auto"/>
              <w:bottom w:val="single" w:sz="4" w:space="0" w:color="auto"/>
              <w:right w:val="single" w:sz="4" w:space="0" w:color="auto"/>
            </w:tcBorders>
            <w:vAlign w:val="center"/>
            <w:hideMark/>
          </w:tcPr>
          <w:p w:rsidR="002C7486" w:rsidRPr="00A1764C" w:rsidRDefault="002C7486" w:rsidP="002C7486">
            <w:pPr>
              <w:spacing w:after="0"/>
              <w:jc w:val="center"/>
              <w:rPr>
                <w:rFonts w:ascii="Times New Roman" w:hAnsi="Times New Roman"/>
                <w:b/>
                <w:bCs/>
                <w:sz w:val="20"/>
                <w:szCs w:val="20"/>
              </w:rPr>
            </w:pPr>
            <w:r w:rsidRPr="00A1764C">
              <w:rPr>
                <w:rFonts w:ascii="Times New Roman" w:hAnsi="Times New Roman"/>
                <w:b/>
                <w:bCs/>
                <w:sz w:val="20"/>
                <w:szCs w:val="20"/>
              </w:rPr>
              <w:t>SỐ ĐẦU NĂM</w:t>
            </w:r>
          </w:p>
        </w:tc>
      </w:tr>
      <w:tr w:rsidR="002C7486" w:rsidTr="00872C1D">
        <w:trPr>
          <w:trHeight w:hRule="exact" w:val="284"/>
        </w:trPr>
        <w:tc>
          <w:tcPr>
            <w:tcW w:w="2646" w:type="pct"/>
            <w:tcBorders>
              <w:top w:val="single" w:sz="4" w:space="0" w:color="auto"/>
              <w:left w:val="single" w:sz="4" w:space="0" w:color="auto"/>
              <w:bottom w:val="single" w:sz="4" w:space="0" w:color="auto"/>
              <w:right w:val="single" w:sz="4" w:space="0" w:color="auto"/>
            </w:tcBorders>
            <w:noWrap/>
            <w:vAlign w:val="center"/>
            <w:hideMark/>
          </w:tcPr>
          <w:p w:rsidR="002C7486" w:rsidRDefault="002C7486" w:rsidP="002C7486">
            <w:pPr>
              <w:spacing w:after="0"/>
              <w:jc w:val="center"/>
              <w:rPr>
                <w:rFonts w:ascii="Times New Roman" w:hAnsi="Times New Roman"/>
                <w:sz w:val="24"/>
                <w:szCs w:val="24"/>
              </w:rPr>
            </w:pPr>
            <w:r>
              <w:rPr>
                <w:rFonts w:ascii="Times New Roman" w:hAnsi="Times New Roman"/>
              </w:rPr>
              <w:t>1</w:t>
            </w:r>
          </w:p>
        </w:tc>
        <w:tc>
          <w:tcPr>
            <w:tcW w:w="288" w:type="pct"/>
            <w:tcBorders>
              <w:top w:val="single" w:sz="4" w:space="0" w:color="auto"/>
              <w:left w:val="single" w:sz="4" w:space="0" w:color="auto"/>
              <w:bottom w:val="single" w:sz="4" w:space="0" w:color="auto"/>
              <w:right w:val="single" w:sz="4" w:space="0" w:color="auto"/>
            </w:tcBorders>
            <w:noWrap/>
            <w:vAlign w:val="center"/>
            <w:hideMark/>
          </w:tcPr>
          <w:p w:rsidR="002C7486" w:rsidRDefault="002C7486" w:rsidP="002C7486">
            <w:pPr>
              <w:spacing w:after="0"/>
              <w:jc w:val="center"/>
              <w:rPr>
                <w:rFonts w:ascii="Times New Roman" w:hAnsi="Times New Roman"/>
                <w:sz w:val="24"/>
                <w:szCs w:val="24"/>
              </w:rPr>
            </w:pPr>
            <w:r>
              <w:rPr>
                <w:rFonts w:ascii="Times New Roman" w:hAnsi="Times New Roman"/>
              </w:rPr>
              <w:t>2</w:t>
            </w:r>
          </w:p>
        </w:tc>
        <w:tc>
          <w:tcPr>
            <w:tcW w:w="339" w:type="pct"/>
            <w:tcBorders>
              <w:top w:val="single" w:sz="4" w:space="0" w:color="auto"/>
              <w:left w:val="single" w:sz="4" w:space="0" w:color="auto"/>
              <w:bottom w:val="single" w:sz="4" w:space="0" w:color="auto"/>
              <w:right w:val="single" w:sz="4" w:space="0" w:color="auto"/>
            </w:tcBorders>
            <w:noWrap/>
            <w:vAlign w:val="center"/>
            <w:hideMark/>
          </w:tcPr>
          <w:p w:rsidR="002C7486" w:rsidRDefault="002C7486" w:rsidP="002C7486">
            <w:pPr>
              <w:spacing w:after="0"/>
              <w:jc w:val="center"/>
              <w:rPr>
                <w:rFonts w:ascii="Times New Roman" w:hAnsi="Times New Roman"/>
                <w:sz w:val="24"/>
                <w:szCs w:val="24"/>
              </w:rPr>
            </w:pPr>
            <w:r>
              <w:rPr>
                <w:rFonts w:ascii="Times New Roman" w:hAnsi="Times New Roman"/>
              </w:rPr>
              <w:t>3</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2C7486" w:rsidRDefault="002C7486" w:rsidP="002C7486">
            <w:pPr>
              <w:spacing w:after="0"/>
              <w:jc w:val="center"/>
              <w:rPr>
                <w:rFonts w:ascii="Times New Roman" w:hAnsi="Times New Roman"/>
                <w:sz w:val="24"/>
                <w:szCs w:val="24"/>
              </w:rPr>
            </w:pPr>
            <w:r>
              <w:rPr>
                <w:rFonts w:ascii="Times New Roman" w:hAnsi="Times New Roman"/>
              </w:rPr>
              <w:t>4</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2C7486" w:rsidRDefault="002C7486" w:rsidP="002C7486">
            <w:pPr>
              <w:spacing w:after="0"/>
              <w:jc w:val="center"/>
              <w:rPr>
                <w:rFonts w:ascii="Times New Roman" w:hAnsi="Times New Roman"/>
                <w:sz w:val="24"/>
                <w:szCs w:val="24"/>
              </w:rPr>
            </w:pPr>
            <w:r>
              <w:rPr>
                <w:rFonts w:ascii="Times New Roman" w:hAnsi="Times New Roman"/>
              </w:rPr>
              <w:t>5</w:t>
            </w:r>
          </w:p>
        </w:tc>
      </w:tr>
      <w:tr w:rsidR="002C7486" w:rsidRPr="00872C1D" w:rsidTr="00872C1D">
        <w:trPr>
          <w:cantSplit/>
          <w:trHeight w:hRule="exact" w:val="397"/>
        </w:trPr>
        <w:tc>
          <w:tcPr>
            <w:tcW w:w="2646" w:type="pct"/>
            <w:tcBorders>
              <w:top w:val="single"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rPr>
                <w:rFonts w:ascii="Times New Roman" w:hAnsi="Times New Roman"/>
                <w:b/>
                <w:sz w:val="20"/>
                <w:szCs w:val="20"/>
              </w:rPr>
            </w:pPr>
            <w:r w:rsidRPr="00872C1D">
              <w:rPr>
                <w:rFonts w:ascii="Times New Roman" w:hAnsi="Times New Roman"/>
                <w:b/>
                <w:sz w:val="20"/>
                <w:szCs w:val="20"/>
              </w:rPr>
              <w:t>A- NỢ PHẢI TRẢ (300 = 310 + 330)</w:t>
            </w:r>
          </w:p>
        </w:tc>
        <w:tc>
          <w:tcPr>
            <w:tcW w:w="288" w:type="pct"/>
            <w:tcBorders>
              <w:top w:val="single"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300</w:t>
            </w:r>
          </w:p>
        </w:tc>
        <w:tc>
          <w:tcPr>
            <w:tcW w:w="339" w:type="pct"/>
            <w:tcBorders>
              <w:top w:val="single"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center"/>
              <w:rPr>
                <w:rFonts w:ascii="Arial" w:hAnsi="Arial"/>
                <w:b/>
                <w:sz w:val="20"/>
                <w:szCs w:val="20"/>
              </w:rPr>
            </w:pPr>
          </w:p>
        </w:tc>
        <w:tc>
          <w:tcPr>
            <w:tcW w:w="863" w:type="pct"/>
            <w:tcBorders>
              <w:top w:val="single"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213.189.533.992</w:t>
            </w:r>
          </w:p>
        </w:tc>
        <w:tc>
          <w:tcPr>
            <w:tcW w:w="863" w:type="pct"/>
            <w:tcBorders>
              <w:top w:val="single"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166.972.905.352</w:t>
            </w:r>
          </w:p>
        </w:tc>
      </w:tr>
      <w:tr w:rsidR="002C7486" w:rsidRPr="00872C1D" w:rsidTr="00872C1D">
        <w:trPr>
          <w:cantSplit/>
          <w:trHeight w:hRule="exact" w:val="397"/>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 xml:space="preserve">I. NỢ NGẮN HẠN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310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center"/>
              <w:rPr>
                <w:rFonts w:ascii="Arial" w:hAnsi="Arial"/>
                <w:sz w:val="20"/>
                <w:szCs w:val="20"/>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207.954.695.826</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161.473.299.012</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1. Vay và nợ ngắn hạn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311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V.15</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19.938.714.003</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42.161.347.500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2. Phải trả ng</w:t>
            </w:r>
            <w:r w:rsidRPr="00F95D78">
              <w:rPr>
                <w:rFonts w:ascii="Times New Roman" w:hAnsi="Times New Roman"/>
              </w:rPr>
              <w:softHyphen/>
            </w:r>
            <w:r w:rsidR="00C44409" w:rsidRPr="00C44409">
              <w:rPr>
                <w:rFonts w:ascii="Times New Roman" w:hAnsi="Times New Roman" w:hint="cs"/>
              </w:rPr>
              <w:t>ư</w:t>
            </w:r>
            <w:r w:rsidRPr="00F95D78">
              <w:rPr>
                <w:rFonts w:ascii="Times New Roman" w:hAnsi="Times New Roman"/>
              </w:rPr>
              <w:t xml:space="preserve">ời bán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312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58.261.547.463</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58.570.959.666</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3. Ng</w:t>
            </w:r>
            <w:r w:rsidR="00C44409" w:rsidRPr="00C44409">
              <w:rPr>
                <w:rFonts w:ascii="Times New Roman" w:hAnsi="Times New Roman" w:hint="cs"/>
              </w:rPr>
              <w:t>ư</w:t>
            </w:r>
            <w:r w:rsidRPr="00F95D78">
              <w:rPr>
                <w:rFonts w:ascii="Times New Roman" w:hAnsi="Times New Roman"/>
              </w:rPr>
              <w:softHyphen/>
              <w:t>ời mua trả tiền tr</w:t>
            </w:r>
            <w:r w:rsidR="00C44409" w:rsidRPr="00C44409">
              <w:rPr>
                <w:rFonts w:ascii="Times New Roman" w:hAnsi="Times New Roman" w:hint="cs"/>
              </w:rPr>
              <w:t>ư</w:t>
            </w:r>
            <w:r w:rsidRPr="00F95D78">
              <w:rPr>
                <w:rFonts w:ascii="Times New Roman" w:hAnsi="Times New Roman"/>
              </w:rPr>
              <w:softHyphen/>
              <w:t xml:space="preserve">ớc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313</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109.899.282.826</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33.459.992.936</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4. Thuế và các khoản phải nộp ngân sách nhà n</w:t>
            </w:r>
            <w:r w:rsidR="00C44409" w:rsidRPr="00C44409">
              <w:rPr>
                <w:rFonts w:ascii="Times New Roman" w:hAnsi="Times New Roman" w:hint="cs"/>
              </w:rPr>
              <w:t>ư</w:t>
            </w:r>
            <w:r w:rsidRPr="00F95D78">
              <w:rPr>
                <w:rFonts w:ascii="Times New Roman" w:hAnsi="Times New Roman"/>
              </w:rPr>
              <w:softHyphen/>
              <w:t xml:space="preserve">ớc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314</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V.16</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3.812.624.850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12.771.412.773</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5. Phải trả ng</w:t>
            </w:r>
            <w:r w:rsidRPr="00F95D78">
              <w:rPr>
                <w:rFonts w:ascii="Times New Roman" w:hAnsi="Times New Roman"/>
              </w:rPr>
              <w:softHyphen/>
              <w:t>ời lao động</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315</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8.053.096.433</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7.726.647.359</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6. Chi phí phải trả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316</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V.17</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7. Phải trả nội bộ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317</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3.046.614.700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4.042.114.700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8. Phải trả theo tiến độ kế hoạch  hợp đồng xây dựng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318</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9. Các khoản phải trả, phải nộp ngắn hạn khác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319</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V.18</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3.019.332.199</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1.529.344.326</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10. Dự phòng phải trả ngắn hạn</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320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11. Quỹ khen th</w:t>
            </w:r>
            <w:r w:rsidRPr="00F95D78">
              <w:rPr>
                <w:rFonts w:ascii="Times New Roman" w:hAnsi="Times New Roman"/>
              </w:rPr>
              <w:softHyphen/>
            </w:r>
            <w:r w:rsidR="00C44409" w:rsidRPr="00C44409">
              <w:rPr>
                <w:rFonts w:ascii="Times New Roman" w:hAnsi="Times New Roman" w:hint="cs"/>
              </w:rPr>
              <w:t>ư</w:t>
            </w:r>
            <w:r w:rsidRPr="00F95D78">
              <w:rPr>
                <w:rFonts w:ascii="Times New Roman" w:hAnsi="Times New Roman"/>
              </w:rPr>
              <w:t>ởng, phúc lợi</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323</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1.923.483.352</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1.211.479.752</w:t>
            </w:r>
          </w:p>
        </w:tc>
      </w:tr>
      <w:tr w:rsidR="002C7486" w:rsidRPr="00872C1D" w:rsidTr="00872C1D">
        <w:trPr>
          <w:cantSplit/>
          <w:trHeight w:hRule="exact" w:val="397"/>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 xml:space="preserve">II- NỢ DÀI HẠN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330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5.234.838.166</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5.499.606.340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1. Phải trả dài hạn ng</w:t>
            </w:r>
            <w:r w:rsidR="00C44409" w:rsidRPr="00C44409">
              <w:rPr>
                <w:rFonts w:ascii="Times New Roman" w:hAnsi="Times New Roman" w:hint="cs"/>
              </w:rPr>
              <w:t>ư</w:t>
            </w:r>
            <w:r w:rsidRPr="00F95D78">
              <w:rPr>
                <w:rFonts w:ascii="Times New Roman" w:hAnsi="Times New Roman"/>
              </w:rPr>
              <w:softHyphen/>
              <w:t xml:space="preserve">ời bán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331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2. Phải trả dài hạn nội bộ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332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V.19</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3. Phải trả dài hạn khác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333</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4. Vay và nợ dài hạn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334</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V.20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3.792.769.295</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3.792.769.295</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5. Thuế thu nhập hoãn lại phải trả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335</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V.21</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6. Dự phòng trợ cấp mất việc làm</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336</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293.177.265</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7. Dự phòng phải trả dài hạn</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337</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1.413.659.780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1.413.659.780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8. Doanh thu ch</w:t>
            </w:r>
            <w:r w:rsidRPr="00F95D78">
              <w:rPr>
                <w:rFonts w:ascii="Times New Roman" w:hAnsi="Times New Roman"/>
              </w:rPr>
              <w:softHyphen/>
              <w:t>a thực hiện</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338</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28.409.091</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0</w:t>
            </w:r>
          </w:p>
        </w:tc>
      </w:tr>
      <w:tr w:rsidR="002C7486" w:rsidRPr="00872C1D" w:rsidTr="00872C1D">
        <w:trPr>
          <w:cantSplit/>
          <w:trHeight w:hRule="exact" w:val="397"/>
        </w:trPr>
        <w:tc>
          <w:tcPr>
            <w:tcW w:w="2646" w:type="pct"/>
            <w:tcBorders>
              <w:top w:val="dotted"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 xml:space="preserve">B- VỐN CHỦ SỞ HỮU  </w:t>
            </w:r>
            <w:r w:rsidRPr="00872C1D">
              <w:rPr>
                <w:rFonts w:ascii="Times New Roman" w:hAnsi="Times New Roman"/>
                <w:sz w:val="20"/>
                <w:szCs w:val="20"/>
              </w:rPr>
              <w:t>(400 = 410+430)</w:t>
            </w:r>
          </w:p>
        </w:tc>
        <w:tc>
          <w:tcPr>
            <w:tcW w:w="288" w:type="pct"/>
            <w:tcBorders>
              <w:top w:val="dotted"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400</w:t>
            </w:r>
          </w:p>
        </w:tc>
        <w:tc>
          <w:tcPr>
            <w:tcW w:w="339" w:type="pct"/>
            <w:tcBorders>
              <w:top w:val="dotted" w:sz="4" w:space="0" w:color="auto"/>
              <w:left w:val="single" w:sz="4" w:space="0" w:color="auto"/>
              <w:bottom w:val="single"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75.935.356.603</w:t>
            </w:r>
          </w:p>
        </w:tc>
        <w:tc>
          <w:tcPr>
            <w:tcW w:w="863" w:type="pct"/>
            <w:tcBorders>
              <w:top w:val="dotted"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70.937.529.398</w:t>
            </w:r>
          </w:p>
        </w:tc>
      </w:tr>
      <w:tr w:rsidR="002C7486" w:rsidRPr="00872C1D" w:rsidTr="00872C1D">
        <w:trPr>
          <w:cantSplit/>
          <w:trHeight w:hRule="exact" w:val="397"/>
        </w:trPr>
        <w:tc>
          <w:tcPr>
            <w:tcW w:w="2646" w:type="pct"/>
            <w:tcBorders>
              <w:top w:val="single"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 xml:space="preserve">I. VỐN CHỦ SỞ HỮU </w:t>
            </w:r>
          </w:p>
        </w:tc>
        <w:tc>
          <w:tcPr>
            <w:tcW w:w="288" w:type="pct"/>
            <w:tcBorders>
              <w:top w:val="single"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410</w:t>
            </w:r>
          </w:p>
        </w:tc>
        <w:tc>
          <w:tcPr>
            <w:tcW w:w="339" w:type="pct"/>
            <w:tcBorders>
              <w:top w:val="single"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V.22</w:t>
            </w:r>
          </w:p>
        </w:tc>
        <w:tc>
          <w:tcPr>
            <w:tcW w:w="863" w:type="pct"/>
            <w:tcBorders>
              <w:top w:val="single"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75.935.356.603</w:t>
            </w:r>
          </w:p>
        </w:tc>
        <w:tc>
          <w:tcPr>
            <w:tcW w:w="863" w:type="pct"/>
            <w:tcBorders>
              <w:top w:val="single"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70.937.529.398</w:t>
            </w:r>
          </w:p>
        </w:tc>
      </w:tr>
      <w:tr w:rsidR="002C7486" w:rsidRPr="00F95D78" w:rsidTr="00872C1D">
        <w:trPr>
          <w:cantSplit/>
          <w:trHeight w:hRule="exact" w:val="397"/>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1. Vốn đầu t</w:t>
            </w:r>
            <w:r w:rsidRPr="00F95D78">
              <w:rPr>
                <w:rFonts w:ascii="Times New Roman" w:hAnsi="Times New Roman"/>
              </w:rPr>
              <w:softHyphen/>
            </w:r>
            <w:r w:rsidR="00C44409" w:rsidRPr="00C44409">
              <w:rPr>
                <w:rFonts w:ascii="Times New Roman" w:hAnsi="Times New Roman" w:hint="cs"/>
              </w:rPr>
              <w:t>ư</w:t>
            </w:r>
            <w:r w:rsidRPr="00F95D78">
              <w:rPr>
                <w:rFonts w:ascii="Times New Roman" w:hAnsi="Times New Roman"/>
              </w:rPr>
              <w:t xml:space="preserve"> của chủ sở hữu</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411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61.080.780.000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51.769.690.000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2. Thặng d</w:t>
            </w:r>
            <w:r w:rsidRPr="00F95D78">
              <w:rPr>
                <w:rFonts w:ascii="Times New Roman" w:hAnsi="Times New Roman"/>
              </w:rPr>
              <w:softHyphen/>
            </w:r>
            <w:r w:rsidR="00C44409" w:rsidRPr="00C44409">
              <w:rPr>
                <w:rFonts w:ascii="Times New Roman" w:hAnsi="Times New Roman" w:hint="cs"/>
              </w:rPr>
              <w:t>ư</w:t>
            </w:r>
            <w:r w:rsidRPr="00F95D78">
              <w:rPr>
                <w:rFonts w:ascii="Times New Roman" w:hAnsi="Times New Roman"/>
              </w:rPr>
              <w:t xml:space="preserve"> vốn cổ phần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412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989.164.000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989.164.000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3. Vốn khác của chủ sở hữu</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413</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4. Cổ phiếu quỹ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414</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-23.190.000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-23.190.000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5. Chênh lệch đánh giá lại tài sản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415</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xml:space="preserve">6. Chênh lệch tỷ giá hối đoái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416</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103.465.508</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7. Quỹ Đầu t</w:t>
            </w:r>
            <w:r w:rsidR="00C44409" w:rsidRPr="00C44409">
              <w:rPr>
                <w:rFonts w:ascii="Times New Roman" w:hAnsi="Times New Roman" w:hint="cs"/>
              </w:rPr>
              <w:t>ư</w:t>
            </w:r>
            <w:r w:rsidRPr="00F95D78">
              <w:rPr>
                <w:rFonts w:ascii="Times New Roman" w:hAnsi="Times New Roman"/>
              </w:rPr>
              <w:softHyphen/>
              <w:t xml:space="preserve"> phát triển</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417</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4.602.508.771</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3.256.960.171</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8. Quỹ dự phòng tài chính</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418</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2.177.771.626</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1.504.997.326</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9. Quỹ khác thuộc vốn chủ sở hữu</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419</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10. Lợi nhuận ch</w:t>
            </w:r>
            <w:r w:rsidRPr="00F95D78">
              <w:rPr>
                <w:rFonts w:ascii="Times New Roman" w:hAnsi="Times New Roman"/>
              </w:rPr>
              <w:softHyphen/>
              <w:t>a phân phối</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420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7.108.322.206</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13.336.442.393</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11. Nguồn vốn đầu t</w:t>
            </w:r>
            <w:r w:rsidRPr="00F95D78">
              <w:rPr>
                <w:rFonts w:ascii="Times New Roman" w:hAnsi="Times New Roman"/>
              </w:rPr>
              <w:softHyphen/>
            </w:r>
            <w:r w:rsidR="00C44409" w:rsidRPr="00C44409">
              <w:rPr>
                <w:rFonts w:ascii="Times New Roman" w:hAnsi="Times New Roman" w:hint="cs"/>
              </w:rPr>
              <w:t>ư</w:t>
            </w:r>
            <w:r w:rsidR="00C44409">
              <w:rPr>
                <w:rFonts w:ascii="Times New Roman" w:hAnsi="Times New Roman"/>
              </w:rPr>
              <w:t xml:space="preserve"> </w:t>
            </w:r>
            <w:r w:rsidRPr="00F95D78">
              <w:rPr>
                <w:rFonts w:ascii="Times New Roman" w:hAnsi="Times New Roman"/>
              </w:rPr>
              <w:t xml:space="preserve"> XDCB </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421</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872C1D" w:rsidTr="00872C1D">
        <w:trPr>
          <w:cantSplit/>
          <w:trHeight w:hRule="exact" w:val="397"/>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rPr>
                <w:rFonts w:ascii="Times New Roman" w:hAnsi="Times New Roman"/>
                <w:b/>
                <w:bCs/>
                <w:sz w:val="20"/>
                <w:szCs w:val="20"/>
              </w:rPr>
            </w:pPr>
            <w:r w:rsidRPr="00872C1D">
              <w:rPr>
                <w:rFonts w:ascii="Times New Roman" w:hAnsi="Times New Roman"/>
                <w:b/>
                <w:bCs/>
                <w:sz w:val="20"/>
                <w:szCs w:val="20"/>
              </w:rPr>
              <w:t>II. NGUỒN KINH PHÍ VÀ QUỸ KHÁC</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430</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0</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0</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2. Nguồn kinh phí</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432</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r w:rsidRPr="00BC0553">
              <w:rPr>
                <w:rFonts w:ascii="Arial" w:hAnsi="Arial"/>
                <w:sz w:val="18"/>
                <w:szCs w:val="18"/>
              </w:rPr>
              <w:t>V.23</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3. Nguồn kinh phí đã hình thành TSCĐ</w:t>
            </w:r>
          </w:p>
        </w:tc>
        <w:tc>
          <w:tcPr>
            <w:tcW w:w="288"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433</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F95D78" w:rsidTr="00872C1D">
        <w:trPr>
          <w:cantSplit/>
          <w:trHeight w:hRule="exact" w:val="312"/>
        </w:trPr>
        <w:tc>
          <w:tcPr>
            <w:tcW w:w="2646" w:type="pct"/>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288" w:type="pct"/>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rPr>
            </w:pPr>
            <w:r w:rsidRPr="00F95D78">
              <w:rPr>
                <w:rFonts w:ascii="Times New Roman" w:hAnsi="Times New Roman"/>
              </w:rPr>
              <w:t> </w:t>
            </w:r>
          </w:p>
        </w:tc>
        <w:tc>
          <w:tcPr>
            <w:tcW w:w="339" w:type="pct"/>
            <w:tcBorders>
              <w:top w:val="dotted" w:sz="4" w:space="0" w:color="auto"/>
              <w:left w:val="single" w:sz="4" w:space="0" w:color="auto"/>
              <w:bottom w:val="single" w:sz="4" w:space="0" w:color="auto"/>
              <w:right w:val="single" w:sz="4" w:space="0" w:color="auto"/>
            </w:tcBorders>
            <w:noWrap/>
            <w:vAlign w:val="center"/>
            <w:hideMark/>
          </w:tcPr>
          <w:p w:rsidR="002C7486" w:rsidRPr="00BC0553" w:rsidRDefault="002C7486" w:rsidP="002C7486">
            <w:pPr>
              <w:spacing w:after="0"/>
              <w:jc w:val="center"/>
              <w:rPr>
                <w:rFonts w:ascii="Arial" w:hAnsi="Arial"/>
                <w:sz w:val="18"/>
                <w:szCs w:val="18"/>
              </w:rPr>
            </w:pPr>
          </w:p>
        </w:tc>
        <w:tc>
          <w:tcPr>
            <w:tcW w:w="863" w:type="pct"/>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c>
          <w:tcPr>
            <w:tcW w:w="863" w:type="pct"/>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 </w:t>
            </w:r>
          </w:p>
        </w:tc>
      </w:tr>
      <w:tr w:rsidR="002C7486" w:rsidRPr="00872C1D" w:rsidTr="00872C1D">
        <w:trPr>
          <w:trHeight w:val="525"/>
        </w:trPr>
        <w:tc>
          <w:tcPr>
            <w:tcW w:w="2646"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TỔNG CỘNG NGUỒN VỐN (430= 300+400)</w:t>
            </w:r>
          </w:p>
        </w:tc>
        <w:tc>
          <w:tcPr>
            <w:tcW w:w="288"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430</w:t>
            </w:r>
          </w:p>
        </w:tc>
        <w:tc>
          <w:tcPr>
            <w:tcW w:w="339" w:type="pct"/>
            <w:tcBorders>
              <w:top w:val="single" w:sz="4" w:space="0" w:color="auto"/>
              <w:left w:val="single" w:sz="4" w:space="0" w:color="auto"/>
              <w:bottom w:val="single" w:sz="4" w:space="0" w:color="auto"/>
              <w:right w:val="single" w:sz="4" w:space="0" w:color="auto"/>
            </w:tcBorders>
            <w:noWrap/>
            <w:vAlign w:val="center"/>
            <w:hideMark/>
          </w:tcPr>
          <w:p w:rsidR="002C7486" w:rsidRPr="00BC0553" w:rsidRDefault="002C7486" w:rsidP="002C7486">
            <w:pPr>
              <w:spacing w:after="0"/>
              <w:jc w:val="center"/>
              <w:rPr>
                <w:rFonts w:ascii="Times New Roman" w:hAnsi="Times New Roman"/>
                <w:b/>
                <w:bCs/>
                <w:sz w:val="18"/>
                <w:szCs w:val="18"/>
              </w:rPr>
            </w:pP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289.124.890.595</w:t>
            </w:r>
          </w:p>
        </w:tc>
        <w:tc>
          <w:tcPr>
            <w:tcW w:w="863" w:type="pct"/>
            <w:tcBorders>
              <w:top w:val="single" w:sz="4" w:space="0" w:color="auto"/>
              <w:left w:val="single" w:sz="4" w:space="0" w:color="auto"/>
              <w:bottom w:val="single" w:sz="4" w:space="0" w:color="auto"/>
              <w:right w:val="single" w:sz="4" w:space="0" w:color="auto"/>
            </w:tcBorders>
            <w:noWrap/>
            <w:vAlign w:val="center"/>
            <w:hideMark/>
          </w:tcPr>
          <w:p w:rsidR="002C7486" w:rsidRPr="00872C1D" w:rsidRDefault="002C7486" w:rsidP="002C7486">
            <w:pPr>
              <w:spacing w:after="0"/>
              <w:jc w:val="right"/>
              <w:rPr>
                <w:rFonts w:ascii="Times New Roman" w:hAnsi="Times New Roman"/>
                <w:b/>
                <w:bCs/>
                <w:sz w:val="20"/>
                <w:szCs w:val="20"/>
              </w:rPr>
            </w:pPr>
            <w:r w:rsidRPr="00872C1D">
              <w:rPr>
                <w:rFonts w:ascii="Times New Roman" w:hAnsi="Times New Roman"/>
                <w:b/>
                <w:bCs/>
                <w:sz w:val="20"/>
                <w:szCs w:val="20"/>
              </w:rPr>
              <w:t>237.910.434.750</w:t>
            </w:r>
          </w:p>
        </w:tc>
      </w:tr>
      <w:tr w:rsidR="002C7486" w:rsidRPr="00872C1D" w:rsidTr="00872C1D">
        <w:trPr>
          <w:trHeight w:val="750"/>
        </w:trPr>
        <w:tc>
          <w:tcPr>
            <w:tcW w:w="5000" w:type="pct"/>
            <w:gridSpan w:val="5"/>
            <w:tcBorders>
              <w:top w:val="single" w:sz="4" w:space="0" w:color="auto"/>
              <w:bottom w:val="single" w:sz="4" w:space="0" w:color="auto"/>
            </w:tcBorders>
            <w:noWrap/>
            <w:vAlign w:val="center"/>
            <w:hideMark/>
          </w:tcPr>
          <w:p w:rsidR="002C7486" w:rsidRPr="00872C1D" w:rsidRDefault="002C7486" w:rsidP="00872C1D">
            <w:pPr>
              <w:spacing w:before="120" w:after="120"/>
              <w:jc w:val="center"/>
              <w:rPr>
                <w:rFonts w:ascii="Times New Roman" w:hAnsi="Times New Roman"/>
                <w:b/>
                <w:bCs/>
                <w:sz w:val="24"/>
                <w:szCs w:val="24"/>
              </w:rPr>
            </w:pPr>
            <w:r w:rsidRPr="00872C1D">
              <w:rPr>
                <w:rFonts w:ascii="Times New Roman" w:hAnsi="Times New Roman"/>
                <w:b/>
                <w:bCs/>
                <w:sz w:val="24"/>
                <w:szCs w:val="24"/>
              </w:rPr>
              <w:t>CÁC CHỈ TIÊU NGOÀI BẢNG CÂN ĐỐI KẾ TOÁN</w:t>
            </w:r>
          </w:p>
        </w:tc>
      </w:tr>
      <w:tr w:rsidR="002C7486" w:rsidRPr="00F95D78" w:rsidTr="00872C1D">
        <w:trPr>
          <w:trHeight w:val="570"/>
        </w:trPr>
        <w:tc>
          <w:tcPr>
            <w:tcW w:w="2934" w:type="pct"/>
            <w:gridSpan w:val="2"/>
            <w:tcBorders>
              <w:top w:val="single" w:sz="4" w:space="0" w:color="auto"/>
              <w:left w:val="single" w:sz="4" w:space="0" w:color="auto"/>
              <w:bottom w:val="single" w:sz="4" w:space="0" w:color="auto"/>
              <w:right w:val="single" w:sz="4" w:space="0" w:color="auto"/>
            </w:tcBorders>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CHỈ TIÊU</w:t>
            </w:r>
          </w:p>
        </w:tc>
        <w:tc>
          <w:tcPr>
            <w:tcW w:w="339" w:type="pct"/>
            <w:tcBorders>
              <w:top w:val="single" w:sz="4" w:space="0" w:color="auto"/>
              <w:left w:val="single" w:sz="4" w:space="0" w:color="auto"/>
              <w:bottom w:val="single" w:sz="4" w:space="0" w:color="auto"/>
              <w:right w:val="single" w:sz="4" w:space="0" w:color="auto"/>
            </w:tcBorders>
            <w:vAlign w:val="center"/>
            <w:hideMark/>
          </w:tcPr>
          <w:p w:rsidR="002C7486" w:rsidRPr="00BC0553" w:rsidRDefault="002C7486" w:rsidP="002C7486">
            <w:pPr>
              <w:spacing w:after="0"/>
              <w:jc w:val="center"/>
              <w:rPr>
                <w:rFonts w:ascii="Times New Roman" w:hAnsi="Times New Roman"/>
                <w:b/>
                <w:bCs/>
                <w:sz w:val="18"/>
                <w:szCs w:val="18"/>
              </w:rPr>
            </w:pPr>
            <w:r w:rsidRPr="00BC0553">
              <w:rPr>
                <w:rFonts w:ascii="Times New Roman" w:hAnsi="Times New Roman"/>
                <w:b/>
                <w:bCs/>
                <w:sz w:val="18"/>
                <w:szCs w:val="18"/>
              </w:rPr>
              <w:t>TM</w:t>
            </w:r>
          </w:p>
        </w:tc>
        <w:tc>
          <w:tcPr>
            <w:tcW w:w="863" w:type="pct"/>
            <w:tcBorders>
              <w:top w:val="single" w:sz="4" w:space="0" w:color="auto"/>
              <w:left w:val="single" w:sz="4" w:space="0" w:color="auto"/>
              <w:bottom w:val="single" w:sz="4" w:space="0" w:color="auto"/>
              <w:right w:val="single" w:sz="4" w:space="0" w:color="auto"/>
            </w:tcBorders>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SỐ CUỐI KỲ</w:t>
            </w:r>
          </w:p>
        </w:tc>
        <w:tc>
          <w:tcPr>
            <w:tcW w:w="863" w:type="pct"/>
            <w:tcBorders>
              <w:top w:val="single" w:sz="4" w:space="0" w:color="auto"/>
              <w:left w:val="single" w:sz="4" w:space="0" w:color="auto"/>
              <w:bottom w:val="single" w:sz="4" w:space="0" w:color="auto"/>
              <w:right w:val="single" w:sz="4" w:space="0" w:color="auto"/>
            </w:tcBorders>
            <w:vAlign w:val="center"/>
            <w:hideMark/>
          </w:tcPr>
          <w:p w:rsidR="002C7486" w:rsidRPr="00872C1D" w:rsidRDefault="002C7486" w:rsidP="002C7486">
            <w:pPr>
              <w:spacing w:after="0"/>
              <w:jc w:val="center"/>
              <w:rPr>
                <w:rFonts w:ascii="Times New Roman" w:hAnsi="Times New Roman"/>
                <w:b/>
                <w:bCs/>
                <w:sz w:val="20"/>
                <w:szCs w:val="20"/>
              </w:rPr>
            </w:pPr>
            <w:r w:rsidRPr="00872C1D">
              <w:rPr>
                <w:rFonts w:ascii="Times New Roman" w:hAnsi="Times New Roman"/>
                <w:b/>
                <w:bCs/>
                <w:sz w:val="20"/>
                <w:szCs w:val="20"/>
              </w:rPr>
              <w:t>SỐ ĐẦU NĂM</w:t>
            </w:r>
          </w:p>
        </w:tc>
      </w:tr>
      <w:tr w:rsidR="002C7486" w:rsidRPr="00F95D78" w:rsidTr="00872C1D">
        <w:trPr>
          <w:trHeight w:val="345"/>
        </w:trPr>
        <w:tc>
          <w:tcPr>
            <w:tcW w:w="2934" w:type="pct"/>
            <w:gridSpan w:val="2"/>
            <w:tcBorders>
              <w:top w:val="single"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1. Tài sản thuê ngoài</w:t>
            </w:r>
          </w:p>
        </w:tc>
        <w:tc>
          <w:tcPr>
            <w:tcW w:w="339" w:type="pct"/>
            <w:tcBorders>
              <w:top w:val="single"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Times New Roman" w:hAnsi="Times New Roman"/>
                <w:sz w:val="18"/>
                <w:szCs w:val="18"/>
              </w:rPr>
            </w:pPr>
            <w:r w:rsidRPr="00BC0553">
              <w:rPr>
                <w:rFonts w:ascii="Times New Roman" w:hAnsi="Times New Roman"/>
                <w:sz w:val="18"/>
                <w:szCs w:val="18"/>
              </w:rPr>
              <w:t>V.24</w:t>
            </w:r>
          </w:p>
        </w:tc>
        <w:tc>
          <w:tcPr>
            <w:tcW w:w="863" w:type="pct"/>
            <w:tcBorders>
              <w:top w:val="single"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c>
          <w:tcPr>
            <w:tcW w:w="863" w:type="pct"/>
            <w:tcBorders>
              <w:top w:val="single"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r>
      <w:tr w:rsidR="002C7486" w:rsidRPr="00F95D78" w:rsidTr="00872C1D">
        <w:trPr>
          <w:trHeight w:val="345"/>
        </w:trPr>
        <w:tc>
          <w:tcPr>
            <w:tcW w:w="2934" w:type="pct"/>
            <w:gridSpan w:val="2"/>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2. Vật t</w:t>
            </w:r>
            <w:r w:rsidRPr="00F95D78">
              <w:rPr>
                <w:rFonts w:ascii="Times New Roman" w:hAnsi="Times New Roman"/>
              </w:rPr>
              <w:softHyphen/>
            </w:r>
            <w:r w:rsidR="00C44409" w:rsidRPr="00C44409">
              <w:rPr>
                <w:rFonts w:ascii="Times New Roman" w:hAnsi="Times New Roman" w:hint="cs"/>
              </w:rPr>
              <w:t>ư</w:t>
            </w:r>
            <w:r w:rsidRPr="00F95D78">
              <w:rPr>
                <w:rFonts w:ascii="Times New Roman" w:hAnsi="Times New Roman"/>
              </w:rPr>
              <w:t>, hàng hoá nhận giữ hộ, nhận gia công</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BC0553" w:rsidRDefault="002C7486" w:rsidP="002C7486">
            <w:pPr>
              <w:spacing w:after="0"/>
              <w:jc w:val="center"/>
              <w:rPr>
                <w:rFonts w:ascii="Times New Roman" w:hAnsi="Times New Roman"/>
                <w:b/>
                <w:bCs/>
                <w:sz w:val="18"/>
                <w:szCs w:val="18"/>
              </w:rPr>
            </w:pPr>
            <w:r w:rsidRPr="00BC0553">
              <w:rPr>
                <w:rFonts w:ascii="Times New Roman" w:hAnsi="Times New Roman"/>
                <w:b/>
                <w:bCs/>
                <w:sz w:val="18"/>
                <w:szCs w:val="18"/>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r>
      <w:tr w:rsidR="002C7486" w:rsidRPr="00F95D78" w:rsidTr="00872C1D">
        <w:trPr>
          <w:trHeight w:val="345"/>
        </w:trPr>
        <w:tc>
          <w:tcPr>
            <w:tcW w:w="2934" w:type="pct"/>
            <w:gridSpan w:val="2"/>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3. Hàng hoá nhận bán hộ, nhận ký gửi, ký c</w:t>
            </w:r>
            <w:r w:rsidRPr="00F95D78">
              <w:rPr>
                <w:rFonts w:ascii="Times New Roman" w:hAnsi="Times New Roman"/>
              </w:rPr>
              <w:softHyphen/>
            </w:r>
            <w:r w:rsidR="00C44409" w:rsidRPr="00C44409">
              <w:rPr>
                <w:rFonts w:ascii="Times New Roman" w:hAnsi="Times New Roman" w:hint="cs"/>
              </w:rPr>
              <w:t>ư</w:t>
            </w:r>
            <w:r w:rsidRPr="00F95D78">
              <w:rPr>
                <w:rFonts w:ascii="Times New Roman" w:hAnsi="Times New Roman"/>
              </w:rPr>
              <w:t>ợc</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r>
      <w:tr w:rsidR="002C7486" w:rsidRPr="00F95D78" w:rsidTr="00872C1D">
        <w:trPr>
          <w:trHeight w:val="345"/>
        </w:trPr>
        <w:tc>
          <w:tcPr>
            <w:tcW w:w="2934" w:type="pct"/>
            <w:gridSpan w:val="2"/>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4. Nợ khó đòi đã xử lý</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10.722.807</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right"/>
              <w:rPr>
                <w:rFonts w:ascii="Times New Roman" w:hAnsi="Times New Roman"/>
              </w:rPr>
            </w:pPr>
            <w:r w:rsidRPr="00F95D78">
              <w:rPr>
                <w:rFonts w:ascii="Times New Roman" w:hAnsi="Times New Roman"/>
              </w:rPr>
              <w:t>1.362.780.918</w:t>
            </w:r>
          </w:p>
        </w:tc>
      </w:tr>
      <w:tr w:rsidR="002C7486" w:rsidRPr="00F95D78" w:rsidTr="00872C1D">
        <w:trPr>
          <w:trHeight w:val="345"/>
        </w:trPr>
        <w:tc>
          <w:tcPr>
            <w:tcW w:w="2934" w:type="pct"/>
            <w:gridSpan w:val="2"/>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5. Ngoại tệ các loại</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r>
      <w:tr w:rsidR="002C7486" w:rsidRPr="00F95D78" w:rsidTr="00872C1D">
        <w:trPr>
          <w:trHeight w:val="345"/>
        </w:trPr>
        <w:tc>
          <w:tcPr>
            <w:tcW w:w="2934" w:type="pct"/>
            <w:gridSpan w:val="2"/>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6. Ngoại tệ các loại</w:t>
            </w:r>
          </w:p>
        </w:tc>
        <w:tc>
          <w:tcPr>
            <w:tcW w:w="339"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c>
          <w:tcPr>
            <w:tcW w:w="863" w:type="pct"/>
            <w:tcBorders>
              <w:top w:val="dotted" w:sz="4" w:space="0" w:color="auto"/>
              <w:left w:val="single" w:sz="4" w:space="0" w:color="auto"/>
              <w:bottom w:val="dotted"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r>
      <w:tr w:rsidR="002C7486" w:rsidRPr="00F95D78" w:rsidTr="00872C1D">
        <w:trPr>
          <w:trHeight w:val="345"/>
        </w:trPr>
        <w:tc>
          <w:tcPr>
            <w:tcW w:w="2934" w:type="pct"/>
            <w:gridSpan w:val="2"/>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rPr>
                <w:rFonts w:ascii="Times New Roman" w:hAnsi="Times New Roman"/>
              </w:rPr>
            </w:pPr>
            <w:r w:rsidRPr="00F95D78">
              <w:rPr>
                <w:rFonts w:ascii="Times New Roman" w:hAnsi="Times New Roman"/>
              </w:rPr>
              <w:t>7. Dự toán chi sự nghiệp, dự án</w:t>
            </w:r>
          </w:p>
        </w:tc>
        <w:tc>
          <w:tcPr>
            <w:tcW w:w="339" w:type="pct"/>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c>
          <w:tcPr>
            <w:tcW w:w="863" w:type="pct"/>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c>
          <w:tcPr>
            <w:tcW w:w="863" w:type="pct"/>
            <w:tcBorders>
              <w:top w:val="dotted" w:sz="4" w:space="0" w:color="auto"/>
              <w:left w:val="single" w:sz="4" w:space="0" w:color="auto"/>
              <w:bottom w:val="single" w:sz="4" w:space="0" w:color="auto"/>
              <w:right w:val="single" w:sz="4" w:space="0" w:color="auto"/>
            </w:tcBorders>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 </w:t>
            </w:r>
          </w:p>
        </w:tc>
      </w:tr>
      <w:tr w:rsidR="000D7F9D" w:rsidRPr="00F95D78" w:rsidTr="00D72A3B">
        <w:trPr>
          <w:trHeight w:val="300"/>
        </w:trPr>
        <w:tc>
          <w:tcPr>
            <w:tcW w:w="5000" w:type="pct"/>
            <w:gridSpan w:val="5"/>
            <w:tcBorders>
              <w:top w:val="single" w:sz="4" w:space="0" w:color="auto"/>
            </w:tcBorders>
            <w:shd w:val="clear" w:color="auto" w:fill="auto"/>
            <w:noWrap/>
            <w:vAlign w:val="center"/>
            <w:hideMark/>
          </w:tcPr>
          <w:p w:rsidR="000D7F9D" w:rsidRPr="00F95D78" w:rsidRDefault="000D7F9D" w:rsidP="009C70A3">
            <w:pPr>
              <w:spacing w:after="0"/>
              <w:jc w:val="center"/>
              <w:rPr>
                <w:rFonts w:ascii=".VnTime" w:hAnsi=".VnTime"/>
              </w:rPr>
            </w:pPr>
          </w:p>
        </w:tc>
      </w:tr>
      <w:tr w:rsidR="002C7486" w:rsidRPr="00F95D78" w:rsidTr="00872C1D">
        <w:trPr>
          <w:trHeight w:val="339"/>
        </w:trPr>
        <w:tc>
          <w:tcPr>
            <w:tcW w:w="2646" w:type="pct"/>
            <w:noWrap/>
            <w:vAlign w:val="center"/>
            <w:hideMark/>
          </w:tcPr>
          <w:p w:rsidR="002C7486" w:rsidRPr="00F95D78" w:rsidRDefault="002C7486" w:rsidP="002C7486">
            <w:pPr>
              <w:spacing w:after="0"/>
              <w:jc w:val="center"/>
              <w:rPr>
                <w:rFonts w:ascii="Times New Roman" w:hAnsi="Times New Roman"/>
              </w:rPr>
            </w:pPr>
          </w:p>
        </w:tc>
        <w:tc>
          <w:tcPr>
            <w:tcW w:w="2354" w:type="pct"/>
            <w:gridSpan w:val="4"/>
            <w:noWrap/>
            <w:vAlign w:val="center"/>
            <w:hideMark/>
          </w:tcPr>
          <w:p w:rsidR="002C7486" w:rsidRPr="00363319" w:rsidRDefault="002C7486" w:rsidP="002C7486">
            <w:pPr>
              <w:spacing w:after="0"/>
              <w:jc w:val="center"/>
              <w:rPr>
                <w:rFonts w:ascii="Times New Roman" w:hAnsi="Times New Roman"/>
                <w:sz w:val="24"/>
                <w:szCs w:val="24"/>
              </w:rPr>
            </w:pPr>
            <w:r w:rsidRPr="00F95D78">
              <w:rPr>
                <w:rFonts w:ascii="Times New Roman" w:hAnsi="Times New Roman"/>
              </w:rPr>
              <w:t xml:space="preserve">            </w:t>
            </w:r>
            <w:r w:rsidRPr="00363319">
              <w:rPr>
                <w:rFonts w:ascii="Times New Roman" w:hAnsi="Times New Roman"/>
                <w:sz w:val="24"/>
                <w:szCs w:val="24"/>
              </w:rPr>
              <w:t>Đông anh, ngày 21  tháng 10 năm 2011</w:t>
            </w:r>
          </w:p>
        </w:tc>
      </w:tr>
      <w:tr w:rsidR="002C7486" w:rsidRPr="00F95D78" w:rsidTr="00872C1D">
        <w:trPr>
          <w:trHeight w:val="315"/>
        </w:trPr>
        <w:tc>
          <w:tcPr>
            <w:tcW w:w="3274" w:type="pct"/>
            <w:gridSpan w:val="3"/>
            <w:noWrap/>
            <w:vAlign w:val="center"/>
            <w:hideMark/>
          </w:tcPr>
          <w:p w:rsidR="002C7486" w:rsidRPr="00F95D78" w:rsidRDefault="002C7486" w:rsidP="00C44409">
            <w:pPr>
              <w:spacing w:after="0"/>
              <w:jc w:val="center"/>
              <w:rPr>
                <w:rFonts w:ascii="Times New Roman" w:hAnsi="Times New Roman"/>
                <w:b/>
              </w:rPr>
            </w:pPr>
            <w:r w:rsidRPr="00F95D78">
              <w:rPr>
                <w:rFonts w:ascii="Times New Roman" w:hAnsi="Times New Roman"/>
                <w:b/>
              </w:rPr>
              <w:t>NG</w:t>
            </w:r>
            <w:r w:rsidRPr="00F95D78">
              <w:rPr>
                <w:rFonts w:ascii="Times New Roman" w:hAnsi="Times New Roman"/>
                <w:b/>
              </w:rPr>
              <w:softHyphen/>
              <w:t xml:space="preserve">ỜI LẬP BIỂU           </w:t>
            </w:r>
            <w:r w:rsidR="00C44409">
              <w:rPr>
                <w:rFonts w:ascii="Times New Roman" w:hAnsi="Times New Roman"/>
                <w:b/>
              </w:rPr>
              <w:t xml:space="preserve"> </w:t>
            </w:r>
            <w:r w:rsidRPr="00F95D78">
              <w:rPr>
                <w:rFonts w:ascii="Times New Roman" w:hAnsi="Times New Roman"/>
                <w:b/>
              </w:rPr>
              <w:t xml:space="preserve">      KẾ TOÁN TR</w:t>
            </w:r>
            <w:r w:rsidRPr="00F95D78">
              <w:rPr>
                <w:rFonts w:ascii="Times New Roman" w:hAnsi="Times New Roman"/>
                <w:b/>
              </w:rPr>
              <w:softHyphen/>
            </w:r>
            <w:r w:rsidR="00C44409" w:rsidRPr="00C44409">
              <w:rPr>
                <w:rFonts w:ascii="Times New Roman" w:hAnsi="Times New Roman" w:hint="cs"/>
                <w:b/>
              </w:rPr>
              <w:t>Ư</w:t>
            </w:r>
            <w:r w:rsidRPr="00F95D78">
              <w:rPr>
                <w:rFonts w:ascii="Times New Roman" w:hAnsi="Times New Roman"/>
                <w:b/>
              </w:rPr>
              <w:t>ỞNG</w:t>
            </w:r>
          </w:p>
        </w:tc>
        <w:tc>
          <w:tcPr>
            <w:tcW w:w="1726" w:type="pct"/>
            <w:gridSpan w:val="2"/>
            <w:noWrap/>
            <w:vAlign w:val="center"/>
            <w:hideMark/>
          </w:tcPr>
          <w:p w:rsidR="002C7486" w:rsidRPr="00F95D78" w:rsidRDefault="002C7486" w:rsidP="002C7486">
            <w:pPr>
              <w:spacing w:after="0"/>
              <w:jc w:val="center"/>
              <w:rPr>
                <w:rFonts w:ascii="Times New Roman" w:hAnsi="Times New Roman"/>
                <w:b/>
              </w:rPr>
            </w:pPr>
            <w:r w:rsidRPr="00F95D78">
              <w:rPr>
                <w:rFonts w:ascii="Times New Roman" w:hAnsi="Times New Roman"/>
                <w:b/>
              </w:rPr>
              <w:t>TỔNG GIÁM ĐỐC</w:t>
            </w:r>
          </w:p>
        </w:tc>
      </w:tr>
      <w:tr w:rsidR="002C7486" w:rsidRPr="00F95D78" w:rsidTr="00872C1D">
        <w:trPr>
          <w:trHeight w:val="300"/>
        </w:trPr>
        <w:tc>
          <w:tcPr>
            <w:tcW w:w="2646" w:type="pct"/>
            <w:noWrap/>
            <w:vAlign w:val="center"/>
            <w:hideMark/>
          </w:tcPr>
          <w:p w:rsidR="002C7486" w:rsidRPr="00F95D78" w:rsidRDefault="002C7486" w:rsidP="002C7486">
            <w:pPr>
              <w:spacing w:after="0"/>
              <w:jc w:val="center"/>
              <w:rPr>
                <w:rFonts w:ascii="Times New Roman" w:hAnsi="Times New Roman"/>
              </w:rPr>
            </w:pPr>
          </w:p>
        </w:tc>
        <w:tc>
          <w:tcPr>
            <w:tcW w:w="288" w:type="pct"/>
            <w:noWrap/>
            <w:vAlign w:val="center"/>
            <w:hideMark/>
          </w:tcPr>
          <w:p w:rsidR="002C7486" w:rsidRPr="00F95D78" w:rsidRDefault="002C7486" w:rsidP="002C7486">
            <w:pPr>
              <w:spacing w:after="0"/>
              <w:jc w:val="center"/>
              <w:rPr>
                <w:rFonts w:ascii="Times New Roman" w:hAnsi="Times New Roman"/>
              </w:rPr>
            </w:pPr>
          </w:p>
        </w:tc>
        <w:tc>
          <w:tcPr>
            <w:tcW w:w="339" w:type="pct"/>
            <w:noWrap/>
            <w:vAlign w:val="center"/>
            <w:hideMark/>
          </w:tcPr>
          <w:p w:rsidR="002C7486" w:rsidRPr="00F95D78" w:rsidRDefault="002C7486" w:rsidP="002C7486">
            <w:pPr>
              <w:spacing w:after="0"/>
              <w:jc w:val="center"/>
              <w:rPr>
                <w:rFonts w:ascii="Times New Roman" w:hAnsi="Times New Roman"/>
              </w:rPr>
            </w:pPr>
          </w:p>
        </w:tc>
        <w:tc>
          <w:tcPr>
            <w:tcW w:w="863" w:type="pct"/>
            <w:noWrap/>
            <w:vAlign w:val="center"/>
            <w:hideMark/>
          </w:tcPr>
          <w:p w:rsidR="002C7486" w:rsidRPr="00F95D78" w:rsidRDefault="002C7486" w:rsidP="002C7486">
            <w:pPr>
              <w:spacing w:after="0"/>
              <w:jc w:val="center"/>
              <w:rPr>
                <w:rFonts w:ascii="Times New Roman" w:hAnsi="Times New Roman"/>
              </w:rPr>
            </w:pPr>
          </w:p>
        </w:tc>
        <w:tc>
          <w:tcPr>
            <w:tcW w:w="863" w:type="pct"/>
            <w:noWrap/>
            <w:vAlign w:val="center"/>
            <w:hideMark/>
          </w:tcPr>
          <w:p w:rsidR="002C7486" w:rsidRPr="00F95D78" w:rsidRDefault="002C7486" w:rsidP="002C7486">
            <w:pPr>
              <w:spacing w:after="0"/>
              <w:jc w:val="center"/>
              <w:rPr>
                <w:rFonts w:ascii="Times New Roman" w:hAnsi="Times New Roman"/>
              </w:rPr>
            </w:pPr>
          </w:p>
        </w:tc>
      </w:tr>
      <w:tr w:rsidR="002C7486" w:rsidRPr="00F95D78" w:rsidTr="00872C1D">
        <w:trPr>
          <w:trHeight w:val="300"/>
        </w:trPr>
        <w:tc>
          <w:tcPr>
            <w:tcW w:w="2646" w:type="pct"/>
            <w:noWrap/>
            <w:vAlign w:val="center"/>
            <w:hideMark/>
          </w:tcPr>
          <w:p w:rsidR="002C7486" w:rsidRPr="00F95D78" w:rsidRDefault="002C7486" w:rsidP="002C7486">
            <w:pPr>
              <w:spacing w:after="0"/>
              <w:jc w:val="center"/>
              <w:rPr>
                <w:rFonts w:ascii="Times New Roman" w:hAnsi="Times New Roman"/>
              </w:rPr>
            </w:pPr>
          </w:p>
        </w:tc>
        <w:tc>
          <w:tcPr>
            <w:tcW w:w="288" w:type="pct"/>
            <w:noWrap/>
            <w:vAlign w:val="center"/>
            <w:hideMark/>
          </w:tcPr>
          <w:p w:rsidR="002C7486" w:rsidRPr="00F95D78" w:rsidRDefault="002C7486" w:rsidP="002C7486">
            <w:pPr>
              <w:spacing w:after="0"/>
              <w:jc w:val="center"/>
              <w:rPr>
                <w:rFonts w:ascii="Times New Roman" w:hAnsi="Times New Roman"/>
              </w:rPr>
            </w:pPr>
          </w:p>
        </w:tc>
        <w:tc>
          <w:tcPr>
            <w:tcW w:w="339" w:type="pct"/>
            <w:noWrap/>
            <w:vAlign w:val="center"/>
            <w:hideMark/>
          </w:tcPr>
          <w:p w:rsidR="002C7486" w:rsidRPr="00F95D78" w:rsidRDefault="002C7486" w:rsidP="002C7486">
            <w:pPr>
              <w:spacing w:after="0"/>
              <w:jc w:val="center"/>
              <w:rPr>
                <w:rFonts w:ascii="Times New Roman" w:hAnsi="Times New Roman"/>
              </w:rPr>
            </w:pPr>
          </w:p>
        </w:tc>
        <w:tc>
          <w:tcPr>
            <w:tcW w:w="863" w:type="pct"/>
            <w:noWrap/>
            <w:vAlign w:val="center"/>
            <w:hideMark/>
          </w:tcPr>
          <w:p w:rsidR="002C7486" w:rsidRPr="00F95D78" w:rsidRDefault="002C7486" w:rsidP="002C7486">
            <w:pPr>
              <w:spacing w:after="0"/>
              <w:jc w:val="center"/>
              <w:rPr>
                <w:rFonts w:ascii="Times New Roman" w:hAnsi="Times New Roman"/>
              </w:rPr>
            </w:pPr>
          </w:p>
        </w:tc>
        <w:tc>
          <w:tcPr>
            <w:tcW w:w="863" w:type="pct"/>
            <w:noWrap/>
            <w:vAlign w:val="center"/>
            <w:hideMark/>
          </w:tcPr>
          <w:p w:rsidR="002C7486" w:rsidRPr="00F95D78" w:rsidRDefault="002C7486" w:rsidP="002C7486">
            <w:pPr>
              <w:spacing w:after="0"/>
              <w:jc w:val="center"/>
              <w:rPr>
                <w:rFonts w:ascii="Times New Roman" w:hAnsi="Times New Roman"/>
              </w:rPr>
            </w:pPr>
          </w:p>
        </w:tc>
      </w:tr>
      <w:tr w:rsidR="002C7486" w:rsidRPr="00F95D78" w:rsidTr="00872C1D">
        <w:trPr>
          <w:trHeight w:val="300"/>
        </w:trPr>
        <w:tc>
          <w:tcPr>
            <w:tcW w:w="2646" w:type="pct"/>
            <w:noWrap/>
            <w:vAlign w:val="center"/>
            <w:hideMark/>
          </w:tcPr>
          <w:p w:rsidR="002C7486" w:rsidRPr="00F95D78" w:rsidRDefault="002C7486" w:rsidP="002C7486">
            <w:pPr>
              <w:spacing w:after="0"/>
              <w:jc w:val="center"/>
              <w:rPr>
                <w:rFonts w:ascii="Times New Roman" w:hAnsi="Times New Roman"/>
              </w:rPr>
            </w:pPr>
          </w:p>
        </w:tc>
        <w:tc>
          <w:tcPr>
            <w:tcW w:w="288" w:type="pct"/>
            <w:noWrap/>
            <w:vAlign w:val="center"/>
            <w:hideMark/>
          </w:tcPr>
          <w:p w:rsidR="002C7486" w:rsidRPr="00F95D78" w:rsidRDefault="002C7486" w:rsidP="002C7486">
            <w:pPr>
              <w:spacing w:after="0"/>
              <w:jc w:val="center"/>
              <w:rPr>
                <w:rFonts w:ascii="Times New Roman" w:hAnsi="Times New Roman"/>
              </w:rPr>
            </w:pPr>
          </w:p>
        </w:tc>
        <w:tc>
          <w:tcPr>
            <w:tcW w:w="339" w:type="pct"/>
            <w:noWrap/>
            <w:vAlign w:val="center"/>
            <w:hideMark/>
          </w:tcPr>
          <w:p w:rsidR="002C7486" w:rsidRPr="00F95D78" w:rsidRDefault="002C7486" w:rsidP="002C7486">
            <w:pPr>
              <w:spacing w:after="0"/>
              <w:jc w:val="center"/>
              <w:rPr>
                <w:rFonts w:ascii="Times New Roman" w:hAnsi="Times New Roman"/>
              </w:rPr>
            </w:pPr>
          </w:p>
        </w:tc>
        <w:tc>
          <w:tcPr>
            <w:tcW w:w="863" w:type="pct"/>
            <w:noWrap/>
            <w:vAlign w:val="center"/>
            <w:hideMark/>
          </w:tcPr>
          <w:p w:rsidR="002C7486" w:rsidRPr="00F95D78" w:rsidRDefault="002C7486" w:rsidP="002C7486">
            <w:pPr>
              <w:spacing w:after="0"/>
              <w:jc w:val="center"/>
              <w:rPr>
                <w:rFonts w:ascii="Times New Roman" w:hAnsi="Times New Roman"/>
              </w:rPr>
            </w:pPr>
          </w:p>
        </w:tc>
        <w:tc>
          <w:tcPr>
            <w:tcW w:w="863" w:type="pct"/>
            <w:noWrap/>
            <w:vAlign w:val="center"/>
            <w:hideMark/>
          </w:tcPr>
          <w:p w:rsidR="002C7486" w:rsidRPr="00F95D78" w:rsidRDefault="002C7486" w:rsidP="002C7486">
            <w:pPr>
              <w:spacing w:after="0"/>
              <w:jc w:val="center"/>
              <w:rPr>
                <w:rFonts w:ascii="Times New Roman" w:hAnsi="Times New Roman"/>
              </w:rPr>
            </w:pPr>
          </w:p>
        </w:tc>
      </w:tr>
      <w:tr w:rsidR="002C7486" w:rsidRPr="00F95D78" w:rsidTr="00872C1D">
        <w:trPr>
          <w:trHeight w:val="300"/>
        </w:trPr>
        <w:tc>
          <w:tcPr>
            <w:tcW w:w="2646" w:type="pct"/>
            <w:noWrap/>
            <w:vAlign w:val="center"/>
            <w:hideMark/>
          </w:tcPr>
          <w:p w:rsidR="002C7486" w:rsidRPr="00F95D78" w:rsidRDefault="002C7486" w:rsidP="002C7486">
            <w:pPr>
              <w:spacing w:after="0"/>
              <w:jc w:val="center"/>
              <w:rPr>
                <w:rFonts w:ascii="Times New Roman" w:hAnsi="Times New Roman"/>
              </w:rPr>
            </w:pPr>
          </w:p>
        </w:tc>
        <w:tc>
          <w:tcPr>
            <w:tcW w:w="288" w:type="pct"/>
            <w:noWrap/>
            <w:vAlign w:val="center"/>
            <w:hideMark/>
          </w:tcPr>
          <w:p w:rsidR="002C7486" w:rsidRPr="00F95D78" w:rsidRDefault="002C7486" w:rsidP="002C7486">
            <w:pPr>
              <w:spacing w:after="0"/>
              <w:jc w:val="center"/>
              <w:rPr>
                <w:rFonts w:ascii="Times New Roman" w:hAnsi="Times New Roman"/>
              </w:rPr>
            </w:pPr>
          </w:p>
        </w:tc>
        <w:tc>
          <w:tcPr>
            <w:tcW w:w="339" w:type="pct"/>
            <w:noWrap/>
            <w:vAlign w:val="center"/>
            <w:hideMark/>
          </w:tcPr>
          <w:p w:rsidR="002C7486" w:rsidRPr="00F95D78" w:rsidRDefault="002C7486" w:rsidP="002C7486">
            <w:pPr>
              <w:spacing w:after="0"/>
              <w:jc w:val="center"/>
              <w:rPr>
                <w:rFonts w:ascii="Times New Roman" w:hAnsi="Times New Roman"/>
              </w:rPr>
            </w:pPr>
          </w:p>
        </w:tc>
        <w:tc>
          <w:tcPr>
            <w:tcW w:w="863" w:type="pct"/>
            <w:noWrap/>
            <w:vAlign w:val="center"/>
            <w:hideMark/>
          </w:tcPr>
          <w:p w:rsidR="002C7486" w:rsidRPr="00F95D78" w:rsidRDefault="002C7486" w:rsidP="002C7486">
            <w:pPr>
              <w:spacing w:after="0"/>
              <w:jc w:val="center"/>
              <w:rPr>
                <w:rFonts w:ascii="Times New Roman" w:hAnsi="Times New Roman"/>
              </w:rPr>
            </w:pPr>
          </w:p>
        </w:tc>
        <w:tc>
          <w:tcPr>
            <w:tcW w:w="863" w:type="pct"/>
            <w:noWrap/>
            <w:vAlign w:val="center"/>
            <w:hideMark/>
          </w:tcPr>
          <w:p w:rsidR="002C7486" w:rsidRPr="00F95D78" w:rsidRDefault="002C7486" w:rsidP="002C7486">
            <w:pPr>
              <w:spacing w:after="0"/>
              <w:jc w:val="center"/>
              <w:rPr>
                <w:rFonts w:ascii="Times New Roman" w:hAnsi="Times New Roman"/>
              </w:rPr>
            </w:pPr>
          </w:p>
        </w:tc>
      </w:tr>
      <w:tr w:rsidR="002C7486" w:rsidRPr="00F95D78" w:rsidTr="00872C1D">
        <w:trPr>
          <w:trHeight w:val="300"/>
        </w:trPr>
        <w:tc>
          <w:tcPr>
            <w:tcW w:w="2646" w:type="pct"/>
            <w:noWrap/>
            <w:vAlign w:val="center"/>
            <w:hideMark/>
          </w:tcPr>
          <w:p w:rsidR="002C7486" w:rsidRPr="00F95D78" w:rsidRDefault="002C7486" w:rsidP="002C7486">
            <w:pPr>
              <w:spacing w:after="0"/>
              <w:jc w:val="center"/>
              <w:rPr>
                <w:rFonts w:ascii="Times New Roman" w:hAnsi="Times New Roman"/>
              </w:rPr>
            </w:pPr>
          </w:p>
        </w:tc>
        <w:tc>
          <w:tcPr>
            <w:tcW w:w="288" w:type="pct"/>
            <w:noWrap/>
            <w:vAlign w:val="center"/>
            <w:hideMark/>
          </w:tcPr>
          <w:p w:rsidR="002C7486" w:rsidRPr="00F95D78" w:rsidRDefault="002C7486" w:rsidP="002C7486">
            <w:pPr>
              <w:spacing w:after="0"/>
              <w:jc w:val="center"/>
              <w:rPr>
                <w:rFonts w:ascii="Times New Roman" w:hAnsi="Times New Roman"/>
              </w:rPr>
            </w:pPr>
          </w:p>
        </w:tc>
        <w:tc>
          <w:tcPr>
            <w:tcW w:w="339" w:type="pct"/>
            <w:noWrap/>
            <w:vAlign w:val="center"/>
            <w:hideMark/>
          </w:tcPr>
          <w:p w:rsidR="002C7486" w:rsidRPr="00F95D78" w:rsidRDefault="002C7486" w:rsidP="002C7486">
            <w:pPr>
              <w:spacing w:after="0"/>
              <w:jc w:val="center"/>
              <w:rPr>
                <w:rFonts w:ascii="Times New Roman" w:hAnsi="Times New Roman"/>
              </w:rPr>
            </w:pPr>
          </w:p>
        </w:tc>
        <w:tc>
          <w:tcPr>
            <w:tcW w:w="863" w:type="pct"/>
            <w:noWrap/>
            <w:vAlign w:val="center"/>
            <w:hideMark/>
          </w:tcPr>
          <w:p w:rsidR="002C7486" w:rsidRPr="00F95D78" w:rsidRDefault="002C7486" w:rsidP="002C7486">
            <w:pPr>
              <w:spacing w:after="0"/>
              <w:jc w:val="center"/>
              <w:rPr>
                <w:rFonts w:ascii="Times New Roman" w:hAnsi="Times New Roman"/>
              </w:rPr>
            </w:pPr>
          </w:p>
        </w:tc>
        <w:tc>
          <w:tcPr>
            <w:tcW w:w="863" w:type="pct"/>
            <w:noWrap/>
            <w:vAlign w:val="center"/>
            <w:hideMark/>
          </w:tcPr>
          <w:p w:rsidR="002C7486" w:rsidRPr="00F95D78" w:rsidRDefault="002C7486" w:rsidP="002C7486">
            <w:pPr>
              <w:spacing w:after="0"/>
              <w:jc w:val="center"/>
              <w:rPr>
                <w:rFonts w:ascii="Times New Roman" w:hAnsi="Times New Roman"/>
              </w:rPr>
            </w:pPr>
          </w:p>
        </w:tc>
      </w:tr>
      <w:tr w:rsidR="002C7486" w:rsidRPr="00F95D78" w:rsidTr="00872C1D">
        <w:trPr>
          <w:trHeight w:val="315"/>
        </w:trPr>
        <w:tc>
          <w:tcPr>
            <w:tcW w:w="3274" w:type="pct"/>
            <w:gridSpan w:val="3"/>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Đoàn Thị Kim Thanh                Phan Anh Tuấn</w:t>
            </w:r>
          </w:p>
        </w:tc>
        <w:tc>
          <w:tcPr>
            <w:tcW w:w="1726" w:type="pct"/>
            <w:gridSpan w:val="2"/>
            <w:noWrap/>
            <w:vAlign w:val="center"/>
            <w:hideMark/>
          </w:tcPr>
          <w:p w:rsidR="002C7486" w:rsidRPr="00F95D78" w:rsidRDefault="002C7486" w:rsidP="002C7486">
            <w:pPr>
              <w:spacing w:after="0"/>
              <w:jc w:val="center"/>
              <w:rPr>
                <w:rFonts w:ascii="Times New Roman" w:hAnsi="Times New Roman"/>
                <w:b/>
                <w:bCs/>
              </w:rPr>
            </w:pPr>
            <w:r w:rsidRPr="00F95D78">
              <w:rPr>
                <w:rFonts w:ascii="Times New Roman" w:hAnsi="Times New Roman"/>
                <w:b/>
                <w:bCs/>
              </w:rPr>
              <w:t>Lại Văn Quán</w:t>
            </w:r>
          </w:p>
        </w:tc>
      </w:tr>
      <w:tr w:rsidR="000D7F9D" w:rsidRPr="00F95D78" w:rsidTr="00872C1D">
        <w:trPr>
          <w:trHeight w:val="339"/>
        </w:trPr>
        <w:tc>
          <w:tcPr>
            <w:tcW w:w="2646" w:type="pct"/>
            <w:shd w:val="clear" w:color="auto" w:fill="auto"/>
            <w:noWrap/>
            <w:vAlign w:val="center"/>
            <w:hideMark/>
          </w:tcPr>
          <w:p w:rsidR="000D7F9D" w:rsidRPr="00F95D78" w:rsidRDefault="000D7F9D" w:rsidP="00D72A3B">
            <w:pPr>
              <w:spacing w:after="0"/>
              <w:jc w:val="center"/>
              <w:rPr>
                <w:rFonts w:ascii=".VnTime" w:hAnsi=".VnTime"/>
              </w:rPr>
            </w:pPr>
          </w:p>
        </w:tc>
        <w:tc>
          <w:tcPr>
            <w:tcW w:w="2354" w:type="pct"/>
            <w:gridSpan w:val="4"/>
            <w:shd w:val="clear" w:color="auto" w:fill="auto"/>
            <w:noWrap/>
            <w:vAlign w:val="center"/>
            <w:hideMark/>
          </w:tcPr>
          <w:p w:rsidR="000D7F9D" w:rsidRPr="00F95D78" w:rsidRDefault="000D7F9D" w:rsidP="00D72A3B">
            <w:pPr>
              <w:spacing w:after="0"/>
              <w:jc w:val="center"/>
              <w:rPr>
                <w:rFonts w:ascii=".VnTime" w:hAnsi=".VnTime"/>
              </w:rPr>
            </w:pPr>
          </w:p>
        </w:tc>
      </w:tr>
    </w:tbl>
    <w:p w:rsidR="0071641A" w:rsidRDefault="0071641A" w:rsidP="009C70A3">
      <w:pPr>
        <w:spacing w:after="0"/>
      </w:pPr>
    </w:p>
    <w:p w:rsidR="00C41D9F" w:rsidRDefault="00C41D9F" w:rsidP="009C70A3">
      <w:pPr>
        <w:spacing w:after="0"/>
        <w:sectPr w:rsidR="00C41D9F" w:rsidSect="00174B3E">
          <w:pgSz w:w="11907" w:h="16840" w:code="9"/>
          <w:pgMar w:top="1134" w:right="851" w:bottom="1134" w:left="1418" w:header="567" w:footer="567" w:gutter="0"/>
          <w:cols w:space="720"/>
          <w:docGrid w:linePitch="381"/>
        </w:sectPr>
      </w:pPr>
    </w:p>
    <w:tbl>
      <w:tblPr>
        <w:tblW w:w="5000" w:type="pct"/>
        <w:tblLook w:val="04A0"/>
      </w:tblPr>
      <w:tblGrid>
        <w:gridCol w:w="6845"/>
        <w:gridCol w:w="635"/>
        <w:gridCol w:w="724"/>
        <w:gridCol w:w="1591"/>
        <w:gridCol w:w="1591"/>
        <w:gridCol w:w="1701"/>
        <w:gridCol w:w="1701"/>
      </w:tblGrid>
      <w:tr w:rsidR="00C44409" w:rsidRPr="002D01EA" w:rsidTr="00C44409">
        <w:trPr>
          <w:cantSplit/>
          <w:trHeight w:hRule="exact" w:val="284"/>
        </w:trPr>
        <w:tc>
          <w:tcPr>
            <w:tcW w:w="2314" w:type="pct"/>
            <w:noWrap/>
            <w:vAlign w:val="center"/>
            <w:hideMark/>
          </w:tcPr>
          <w:p w:rsidR="00C44409" w:rsidRPr="002D01EA" w:rsidRDefault="00C44409" w:rsidP="0071656C">
            <w:pPr>
              <w:spacing w:after="0"/>
              <w:rPr>
                <w:rFonts w:ascii="Times New Roman" w:hAnsi="Times New Roman"/>
                <w:sz w:val="20"/>
                <w:szCs w:val="20"/>
              </w:rPr>
            </w:pPr>
            <w:r w:rsidRPr="002D01EA">
              <w:rPr>
                <w:rFonts w:ascii="Times New Roman" w:hAnsi="Times New Roman"/>
                <w:sz w:val="20"/>
                <w:szCs w:val="20"/>
              </w:rPr>
              <w:t xml:space="preserve"> CÔNG TY CỔ PHẦN CÔNG TRÌNH 6</w:t>
            </w:r>
          </w:p>
        </w:tc>
        <w:tc>
          <w:tcPr>
            <w:tcW w:w="215" w:type="pct"/>
            <w:noWrap/>
            <w:vAlign w:val="center"/>
            <w:hideMark/>
          </w:tcPr>
          <w:p w:rsidR="00C44409" w:rsidRPr="002D01EA" w:rsidRDefault="00C44409" w:rsidP="0071656C">
            <w:pPr>
              <w:spacing w:after="0"/>
              <w:rPr>
                <w:rFonts w:ascii="Times New Roman" w:hAnsi="Times New Roman"/>
                <w:sz w:val="20"/>
                <w:szCs w:val="20"/>
              </w:rPr>
            </w:pPr>
          </w:p>
        </w:tc>
        <w:tc>
          <w:tcPr>
            <w:tcW w:w="245" w:type="pct"/>
            <w:noWrap/>
            <w:vAlign w:val="center"/>
            <w:hideMark/>
          </w:tcPr>
          <w:p w:rsidR="00C44409" w:rsidRPr="002D01EA" w:rsidRDefault="00C44409" w:rsidP="0071656C">
            <w:pPr>
              <w:spacing w:after="0"/>
              <w:jc w:val="center"/>
              <w:rPr>
                <w:rFonts w:ascii="Times New Roman" w:hAnsi="Times New Roman"/>
                <w:b/>
                <w:bCs/>
                <w:sz w:val="20"/>
                <w:szCs w:val="20"/>
              </w:rPr>
            </w:pPr>
          </w:p>
        </w:tc>
        <w:tc>
          <w:tcPr>
            <w:tcW w:w="538" w:type="pct"/>
            <w:noWrap/>
            <w:vAlign w:val="center"/>
            <w:hideMark/>
          </w:tcPr>
          <w:p w:rsidR="00C44409" w:rsidRPr="002D01EA" w:rsidRDefault="00C44409" w:rsidP="0071656C">
            <w:pPr>
              <w:spacing w:after="0"/>
              <w:jc w:val="center"/>
              <w:rPr>
                <w:rFonts w:ascii="Times New Roman" w:hAnsi="Times New Roman"/>
                <w:b/>
                <w:bCs/>
                <w:sz w:val="20"/>
                <w:szCs w:val="20"/>
              </w:rPr>
            </w:pPr>
          </w:p>
        </w:tc>
        <w:tc>
          <w:tcPr>
            <w:tcW w:w="1688" w:type="pct"/>
            <w:gridSpan w:val="3"/>
            <w:noWrap/>
            <w:vAlign w:val="center"/>
            <w:hideMark/>
          </w:tcPr>
          <w:p w:rsidR="00C44409" w:rsidRPr="002D01EA" w:rsidRDefault="00C44409" w:rsidP="0071656C">
            <w:pPr>
              <w:spacing w:after="0"/>
              <w:jc w:val="center"/>
              <w:rPr>
                <w:rFonts w:ascii="Times New Roman" w:hAnsi="Times New Roman"/>
                <w:b/>
                <w:bCs/>
                <w:sz w:val="20"/>
                <w:szCs w:val="20"/>
              </w:rPr>
            </w:pPr>
            <w:r w:rsidRPr="002D01EA">
              <w:rPr>
                <w:rFonts w:ascii="Times New Roman" w:hAnsi="Times New Roman"/>
                <w:b/>
                <w:bCs/>
                <w:sz w:val="20"/>
                <w:szCs w:val="20"/>
              </w:rPr>
              <w:t>Mẫu số B 02a - DN</w:t>
            </w:r>
          </w:p>
        </w:tc>
      </w:tr>
      <w:tr w:rsidR="00C44409" w:rsidRPr="002D01EA" w:rsidTr="00C44409">
        <w:trPr>
          <w:cantSplit/>
          <w:trHeight w:hRule="exact" w:val="284"/>
        </w:trPr>
        <w:tc>
          <w:tcPr>
            <w:tcW w:w="2314" w:type="pct"/>
            <w:noWrap/>
            <w:vAlign w:val="center"/>
            <w:hideMark/>
          </w:tcPr>
          <w:p w:rsidR="00C44409" w:rsidRPr="002D01EA" w:rsidRDefault="00C44409" w:rsidP="0071656C">
            <w:pPr>
              <w:spacing w:after="0"/>
              <w:rPr>
                <w:rFonts w:ascii="Times New Roman" w:hAnsi="Times New Roman"/>
                <w:sz w:val="20"/>
                <w:szCs w:val="20"/>
              </w:rPr>
            </w:pPr>
            <w:r w:rsidRPr="002D01EA">
              <w:rPr>
                <w:rFonts w:ascii="Times New Roman" w:hAnsi="Times New Roman"/>
                <w:sz w:val="20"/>
                <w:szCs w:val="20"/>
              </w:rPr>
              <w:t xml:space="preserve">TỔ </w:t>
            </w:r>
            <w:r w:rsidRPr="002D01EA">
              <w:rPr>
                <w:rFonts w:ascii="Times New Roman" w:hAnsi="Times New Roman"/>
                <w:sz w:val="20"/>
                <w:szCs w:val="20"/>
                <w:u w:val="single"/>
              </w:rPr>
              <w:t xml:space="preserve">36-THỊ TRẤN ĐÔNG ANH- </w:t>
            </w:r>
            <w:r w:rsidRPr="002D01EA">
              <w:rPr>
                <w:rFonts w:ascii="Times New Roman" w:hAnsi="Times New Roman"/>
                <w:sz w:val="20"/>
                <w:szCs w:val="20"/>
              </w:rPr>
              <w:t>HÀ NỘI</w:t>
            </w:r>
          </w:p>
        </w:tc>
        <w:tc>
          <w:tcPr>
            <w:tcW w:w="215" w:type="pct"/>
            <w:noWrap/>
            <w:vAlign w:val="center"/>
            <w:hideMark/>
          </w:tcPr>
          <w:p w:rsidR="00C44409" w:rsidRPr="002D01EA" w:rsidRDefault="00C44409" w:rsidP="0071656C">
            <w:pPr>
              <w:spacing w:after="0"/>
              <w:rPr>
                <w:rFonts w:ascii="Times New Roman" w:hAnsi="Times New Roman"/>
                <w:sz w:val="20"/>
                <w:szCs w:val="20"/>
              </w:rPr>
            </w:pPr>
          </w:p>
        </w:tc>
        <w:tc>
          <w:tcPr>
            <w:tcW w:w="245" w:type="pct"/>
            <w:noWrap/>
            <w:vAlign w:val="center"/>
            <w:hideMark/>
          </w:tcPr>
          <w:p w:rsidR="00C44409" w:rsidRPr="002D01EA" w:rsidRDefault="00C44409" w:rsidP="0071656C">
            <w:pPr>
              <w:spacing w:after="0"/>
              <w:jc w:val="center"/>
              <w:rPr>
                <w:rFonts w:ascii="Times New Roman" w:hAnsi="Times New Roman"/>
                <w:b/>
                <w:bCs/>
                <w:sz w:val="20"/>
                <w:szCs w:val="20"/>
              </w:rPr>
            </w:pPr>
          </w:p>
        </w:tc>
        <w:tc>
          <w:tcPr>
            <w:tcW w:w="538" w:type="pct"/>
            <w:noWrap/>
            <w:vAlign w:val="center"/>
            <w:hideMark/>
          </w:tcPr>
          <w:p w:rsidR="00C44409" w:rsidRPr="002D01EA" w:rsidRDefault="00C44409" w:rsidP="0071656C">
            <w:pPr>
              <w:spacing w:after="0"/>
              <w:jc w:val="center"/>
              <w:rPr>
                <w:rFonts w:ascii="Times New Roman" w:hAnsi="Times New Roman"/>
                <w:b/>
                <w:bCs/>
                <w:sz w:val="20"/>
                <w:szCs w:val="20"/>
              </w:rPr>
            </w:pPr>
          </w:p>
        </w:tc>
        <w:tc>
          <w:tcPr>
            <w:tcW w:w="1688" w:type="pct"/>
            <w:gridSpan w:val="3"/>
            <w:noWrap/>
            <w:vAlign w:val="center"/>
            <w:hideMark/>
          </w:tcPr>
          <w:p w:rsidR="00C44409" w:rsidRPr="002D01EA" w:rsidRDefault="00C44409" w:rsidP="0071656C">
            <w:pPr>
              <w:spacing w:after="0"/>
              <w:jc w:val="center"/>
              <w:rPr>
                <w:rFonts w:ascii="Times New Roman" w:hAnsi="Times New Roman"/>
                <w:b/>
                <w:bCs/>
                <w:sz w:val="20"/>
                <w:szCs w:val="20"/>
              </w:rPr>
            </w:pPr>
            <w:r w:rsidRPr="002D01EA">
              <w:rPr>
                <w:rFonts w:ascii="Times New Roman" w:hAnsi="Times New Roman"/>
                <w:b/>
                <w:bCs/>
                <w:sz w:val="20"/>
                <w:szCs w:val="20"/>
              </w:rPr>
              <w:t>(Ban hành theo QĐ số 15/2006/QĐ-BTC</w:t>
            </w:r>
          </w:p>
        </w:tc>
      </w:tr>
      <w:tr w:rsidR="00C44409" w:rsidRPr="002D01EA" w:rsidTr="00C44409">
        <w:trPr>
          <w:cantSplit/>
          <w:trHeight w:hRule="exact" w:val="284"/>
        </w:trPr>
        <w:tc>
          <w:tcPr>
            <w:tcW w:w="2314" w:type="pct"/>
            <w:noWrap/>
            <w:vAlign w:val="center"/>
            <w:hideMark/>
          </w:tcPr>
          <w:p w:rsidR="00C44409" w:rsidRPr="002D01EA" w:rsidRDefault="00C44409" w:rsidP="0071656C">
            <w:pPr>
              <w:spacing w:after="0"/>
              <w:rPr>
                <w:rFonts w:ascii="Times New Roman" w:hAnsi="Times New Roman"/>
                <w:sz w:val="20"/>
                <w:szCs w:val="20"/>
              </w:rPr>
            </w:pPr>
          </w:p>
        </w:tc>
        <w:tc>
          <w:tcPr>
            <w:tcW w:w="215" w:type="pct"/>
            <w:noWrap/>
            <w:vAlign w:val="center"/>
            <w:hideMark/>
          </w:tcPr>
          <w:p w:rsidR="00C44409" w:rsidRPr="002D01EA" w:rsidRDefault="00C44409" w:rsidP="0071656C">
            <w:pPr>
              <w:spacing w:after="0"/>
              <w:rPr>
                <w:rFonts w:ascii="Times New Roman" w:hAnsi="Times New Roman"/>
                <w:sz w:val="20"/>
                <w:szCs w:val="20"/>
              </w:rPr>
            </w:pPr>
          </w:p>
        </w:tc>
        <w:tc>
          <w:tcPr>
            <w:tcW w:w="245" w:type="pct"/>
            <w:noWrap/>
            <w:vAlign w:val="center"/>
            <w:hideMark/>
          </w:tcPr>
          <w:p w:rsidR="00C44409" w:rsidRPr="002D01EA" w:rsidRDefault="00C44409" w:rsidP="0071656C">
            <w:pPr>
              <w:spacing w:after="0"/>
              <w:jc w:val="center"/>
              <w:rPr>
                <w:rFonts w:ascii="Times New Roman" w:hAnsi="Times New Roman"/>
                <w:b/>
                <w:bCs/>
                <w:sz w:val="20"/>
                <w:szCs w:val="20"/>
              </w:rPr>
            </w:pPr>
          </w:p>
        </w:tc>
        <w:tc>
          <w:tcPr>
            <w:tcW w:w="538" w:type="pct"/>
            <w:noWrap/>
            <w:vAlign w:val="center"/>
            <w:hideMark/>
          </w:tcPr>
          <w:p w:rsidR="00C44409" w:rsidRPr="002D01EA" w:rsidRDefault="00C44409" w:rsidP="0071656C">
            <w:pPr>
              <w:spacing w:after="0"/>
              <w:jc w:val="center"/>
              <w:rPr>
                <w:rFonts w:ascii="Times New Roman" w:hAnsi="Times New Roman"/>
                <w:b/>
                <w:bCs/>
                <w:sz w:val="20"/>
                <w:szCs w:val="20"/>
              </w:rPr>
            </w:pPr>
          </w:p>
        </w:tc>
        <w:tc>
          <w:tcPr>
            <w:tcW w:w="1688" w:type="pct"/>
            <w:gridSpan w:val="3"/>
            <w:noWrap/>
            <w:vAlign w:val="center"/>
            <w:hideMark/>
          </w:tcPr>
          <w:p w:rsidR="00C44409" w:rsidRPr="002D01EA" w:rsidRDefault="00C44409" w:rsidP="0071656C">
            <w:pPr>
              <w:spacing w:after="0"/>
              <w:jc w:val="center"/>
              <w:rPr>
                <w:rFonts w:ascii="Times New Roman" w:hAnsi="Times New Roman"/>
                <w:b/>
                <w:bCs/>
                <w:sz w:val="20"/>
                <w:szCs w:val="20"/>
              </w:rPr>
            </w:pPr>
            <w:r w:rsidRPr="002D01EA">
              <w:rPr>
                <w:rFonts w:ascii="Times New Roman" w:hAnsi="Times New Roman"/>
                <w:b/>
                <w:bCs/>
                <w:sz w:val="20"/>
                <w:szCs w:val="20"/>
              </w:rPr>
              <w:t xml:space="preserve">Ngày </w:t>
            </w:r>
            <w:r w:rsidRPr="002D01EA">
              <w:rPr>
                <w:rFonts w:ascii="Times New Roman" w:hAnsi="Times New Roman"/>
                <w:b/>
                <w:bCs/>
                <w:sz w:val="20"/>
                <w:szCs w:val="20"/>
                <w:u w:val="single"/>
              </w:rPr>
              <w:t>20/03/2006 của Bộ t</w:t>
            </w:r>
            <w:r w:rsidRPr="002D01EA">
              <w:rPr>
                <w:rFonts w:ascii="Times New Roman" w:hAnsi="Times New Roman"/>
                <w:b/>
                <w:bCs/>
                <w:sz w:val="20"/>
                <w:szCs w:val="20"/>
              </w:rPr>
              <w:t>r</w:t>
            </w:r>
            <w:r w:rsidRPr="00C44409">
              <w:rPr>
                <w:rFonts w:ascii="Times New Roman" w:hAnsi="Times New Roman" w:hint="cs"/>
                <w:b/>
                <w:bCs/>
                <w:sz w:val="20"/>
                <w:szCs w:val="20"/>
              </w:rPr>
              <w:t>ư</w:t>
            </w:r>
            <w:r w:rsidRPr="002D01EA">
              <w:rPr>
                <w:rFonts w:ascii="Times New Roman" w:hAnsi="Times New Roman"/>
                <w:b/>
                <w:bCs/>
                <w:sz w:val="20"/>
                <w:szCs w:val="20"/>
              </w:rPr>
              <w:softHyphen/>
              <w:t>ởng BTC)</w:t>
            </w:r>
          </w:p>
        </w:tc>
      </w:tr>
      <w:tr w:rsidR="00C44409" w:rsidTr="00C44409">
        <w:trPr>
          <w:trHeight w:hRule="exact" w:val="170"/>
        </w:trPr>
        <w:tc>
          <w:tcPr>
            <w:tcW w:w="2314" w:type="pct"/>
            <w:noWrap/>
            <w:vAlign w:val="center"/>
            <w:hideMark/>
          </w:tcPr>
          <w:p w:rsidR="00C44409" w:rsidRDefault="00C44409" w:rsidP="0071656C">
            <w:pPr>
              <w:spacing w:after="0"/>
              <w:rPr>
                <w:rFonts w:ascii="Times New Roman" w:hAnsi="Times New Roman"/>
                <w:sz w:val="20"/>
                <w:szCs w:val="20"/>
              </w:rPr>
            </w:pPr>
          </w:p>
        </w:tc>
        <w:tc>
          <w:tcPr>
            <w:tcW w:w="215" w:type="pct"/>
            <w:noWrap/>
            <w:vAlign w:val="center"/>
            <w:hideMark/>
          </w:tcPr>
          <w:p w:rsidR="00C44409" w:rsidRDefault="00C44409" w:rsidP="0071656C">
            <w:pPr>
              <w:spacing w:after="0"/>
              <w:rPr>
                <w:rFonts w:ascii="Times New Roman" w:hAnsi="Times New Roman"/>
                <w:sz w:val="20"/>
                <w:szCs w:val="20"/>
              </w:rPr>
            </w:pPr>
          </w:p>
        </w:tc>
        <w:tc>
          <w:tcPr>
            <w:tcW w:w="245" w:type="pct"/>
            <w:noWrap/>
            <w:vAlign w:val="center"/>
            <w:hideMark/>
          </w:tcPr>
          <w:p w:rsidR="00C44409" w:rsidRDefault="00C44409" w:rsidP="0071656C">
            <w:pPr>
              <w:spacing w:after="0"/>
              <w:jc w:val="center"/>
              <w:rPr>
                <w:rFonts w:ascii="Times New Roman" w:hAnsi="Times New Roman"/>
                <w:b/>
                <w:bCs/>
                <w:sz w:val="20"/>
                <w:szCs w:val="20"/>
              </w:rPr>
            </w:pPr>
          </w:p>
        </w:tc>
        <w:tc>
          <w:tcPr>
            <w:tcW w:w="538" w:type="pct"/>
            <w:noWrap/>
            <w:vAlign w:val="center"/>
            <w:hideMark/>
          </w:tcPr>
          <w:p w:rsidR="00C44409" w:rsidRDefault="00C44409" w:rsidP="0071656C">
            <w:pPr>
              <w:spacing w:after="0"/>
              <w:jc w:val="center"/>
              <w:rPr>
                <w:rFonts w:ascii="Times New Roman" w:hAnsi="Times New Roman"/>
                <w:b/>
                <w:bCs/>
                <w:sz w:val="20"/>
                <w:szCs w:val="20"/>
              </w:rPr>
            </w:pPr>
          </w:p>
        </w:tc>
        <w:tc>
          <w:tcPr>
            <w:tcW w:w="538" w:type="pct"/>
            <w:noWrap/>
            <w:vAlign w:val="center"/>
            <w:hideMark/>
          </w:tcPr>
          <w:p w:rsidR="00C44409" w:rsidRDefault="00C44409" w:rsidP="0071656C">
            <w:pPr>
              <w:spacing w:after="0"/>
              <w:jc w:val="center"/>
              <w:rPr>
                <w:rFonts w:ascii="Times New Roman" w:hAnsi="Times New Roman"/>
                <w:b/>
                <w:bCs/>
                <w:sz w:val="20"/>
                <w:szCs w:val="20"/>
              </w:rPr>
            </w:pPr>
          </w:p>
        </w:tc>
        <w:tc>
          <w:tcPr>
            <w:tcW w:w="575" w:type="pct"/>
            <w:noWrap/>
            <w:vAlign w:val="center"/>
            <w:hideMark/>
          </w:tcPr>
          <w:p w:rsidR="00C44409" w:rsidRDefault="00C44409" w:rsidP="0071656C">
            <w:pPr>
              <w:spacing w:after="0"/>
              <w:jc w:val="center"/>
              <w:rPr>
                <w:rFonts w:ascii="Times New Roman" w:hAnsi="Times New Roman"/>
                <w:b/>
                <w:bCs/>
                <w:sz w:val="20"/>
                <w:szCs w:val="20"/>
              </w:rPr>
            </w:pPr>
          </w:p>
        </w:tc>
        <w:tc>
          <w:tcPr>
            <w:tcW w:w="575" w:type="pct"/>
            <w:noWrap/>
            <w:vAlign w:val="center"/>
            <w:hideMark/>
          </w:tcPr>
          <w:p w:rsidR="00C44409" w:rsidRDefault="00C44409" w:rsidP="0071656C">
            <w:pPr>
              <w:spacing w:after="0"/>
              <w:jc w:val="center"/>
              <w:rPr>
                <w:rFonts w:ascii="Times New Roman" w:hAnsi="Times New Roman"/>
                <w:b/>
                <w:bCs/>
                <w:sz w:val="20"/>
                <w:szCs w:val="20"/>
              </w:rPr>
            </w:pPr>
          </w:p>
        </w:tc>
      </w:tr>
      <w:tr w:rsidR="00C44409" w:rsidRPr="002D01EA" w:rsidTr="0071656C">
        <w:trPr>
          <w:trHeight w:hRule="exact" w:val="454"/>
        </w:trPr>
        <w:tc>
          <w:tcPr>
            <w:tcW w:w="5000" w:type="pct"/>
            <w:gridSpan w:val="7"/>
            <w:noWrap/>
            <w:vAlign w:val="center"/>
            <w:hideMark/>
          </w:tcPr>
          <w:p w:rsidR="00C44409" w:rsidRPr="002D01EA" w:rsidRDefault="00C44409" w:rsidP="0071656C">
            <w:pPr>
              <w:spacing w:after="0"/>
              <w:jc w:val="center"/>
              <w:rPr>
                <w:rFonts w:ascii="Times New Roman" w:hAnsi="Times New Roman"/>
                <w:b/>
                <w:bCs/>
                <w:sz w:val="32"/>
                <w:szCs w:val="32"/>
              </w:rPr>
            </w:pPr>
            <w:r w:rsidRPr="002D01EA">
              <w:rPr>
                <w:rFonts w:ascii="Times New Roman" w:hAnsi="Times New Roman"/>
                <w:b/>
                <w:bCs/>
                <w:sz w:val="32"/>
                <w:szCs w:val="32"/>
              </w:rPr>
              <w:t>BÁO CÁO KẾT QUẢ HOẠT ĐỘNG KINH DOANH QUÍ  III  NĂM  2011</w:t>
            </w:r>
          </w:p>
        </w:tc>
      </w:tr>
      <w:tr w:rsidR="00C44409" w:rsidRPr="002D01EA" w:rsidTr="00C44409">
        <w:trPr>
          <w:trHeight w:hRule="exact" w:val="284"/>
        </w:trPr>
        <w:tc>
          <w:tcPr>
            <w:tcW w:w="2314" w:type="pct"/>
            <w:tcBorders>
              <w:bottom w:val="single" w:sz="4" w:space="0" w:color="auto"/>
            </w:tcBorders>
            <w:noWrap/>
            <w:vAlign w:val="center"/>
            <w:hideMark/>
          </w:tcPr>
          <w:p w:rsidR="00C44409" w:rsidRPr="002D01EA" w:rsidRDefault="00C44409" w:rsidP="0071656C">
            <w:pPr>
              <w:spacing w:after="0"/>
              <w:jc w:val="center"/>
              <w:rPr>
                <w:rFonts w:ascii="Times New Roman" w:hAnsi="Times New Roman"/>
                <w:sz w:val="20"/>
                <w:szCs w:val="20"/>
              </w:rPr>
            </w:pPr>
          </w:p>
        </w:tc>
        <w:tc>
          <w:tcPr>
            <w:tcW w:w="215" w:type="pct"/>
            <w:tcBorders>
              <w:bottom w:val="single" w:sz="4" w:space="0" w:color="auto"/>
            </w:tcBorders>
            <w:noWrap/>
            <w:vAlign w:val="center"/>
            <w:hideMark/>
          </w:tcPr>
          <w:p w:rsidR="00C44409" w:rsidRPr="002D01EA" w:rsidRDefault="00C44409" w:rsidP="0071656C">
            <w:pPr>
              <w:spacing w:after="0"/>
              <w:jc w:val="center"/>
              <w:rPr>
                <w:rFonts w:ascii="Times New Roman" w:hAnsi="Times New Roman"/>
                <w:sz w:val="20"/>
                <w:szCs w:val="20"/>
              </w:rPr>
            </w:pPr>
          </w:p>
        </w:tc>
        <w:tc>
          <w:tcPr>
            <w:tcW w:w="245" w:type="pct"/>
            <w:tcBorders>
              <w:bottom w:val="single" w:sz="4" w:space="0" w:color="auto"/>
            </w:tcBorders>
            <w:noWrap/>
            <w:vAlign w:val="center"/>
            <w:hideMark/>
          </w:tcPr>
          <w:p w:rsidR="00C44409" w:rsidRPr="002D01EA" w:rsidRDefault="00C44409" w:rsidP="0071656C">
            <w:pPr>
              <w:spacing w:after="0"/>
              <w:jc w:val="center"/>
              <w:rPr>
                <w:rFonts w:ascii="Times New Roman" w:hAnsi="Times New Roman"/>
                <w:sz w:val="20"/>
                <w:szCs w:val="20"/>
              </w:rPr>
            </w:pPr>
          </w:p>
        </w:tc>
        <w:tc>
          <w:tcPr>
            <w:tcW w:w="1076" w:type="pct"/>
            <w:gridSpan w:val="2"/>
            <w:tcBorders>
              <w:bottom w:val="single" w:sz="4" w:space="0" w:color="auto"/>
            </w:tcBorders>
            <w:noWrap/>
            <w:vAlign w:val="center"/>
            <w:hideMark/>
          </w:tcPr>
          <w:p w:rsidR="00C44409" w:rsidRPr="002D01EA" w:rsidRDefault="00C44409" w:rsidP="0071656C">
            <w:pPr>
              <w:spacing w:after="0"/>
              <w:jc w:val="right"/>
              <w:rPr>
                <w:rFonts w:ascii="Times New Roman" w:hAnsi="Times New Roman"/>
                <w:b/>
                <w:bCs/>
                <w:i/>
                <w:iCs/>
                <w:sz w:val="20"/>
                <w:szCs w:val="20"/>
              </w:rPr>
            </w:pPr>
          </w:p>
        </w:tc>
        <w:tc>
          <w:tcPr>
            <w:tcW w:w="1150" w:type="pct"/>
            <w:gridSpan w:val="2"/>
            <w:tcBorders>
              <w:bottom w:val="single" w:sz="4" w:space="0" w:color="auto"/>
            </w:tcBorders>
            <w:noWrap/>
            <w:vAlign w:val="center"/>
            <w:hideMark/>
          </w:tcPr>
          <w:p w:rsidR="00C44409" w:rsidRPr="002D01EA" w:rsidRDefault="00C44409" w:rsidP="0071656C">
            <w:pPr>
              <w:spacing w:after="0"/>
              <w:jc w:val="center"/>
              <w:rPr>
                <w:rFonts w:ascii="Times New Roman" w:hAnsi="Times New Roman"/>
                <w:b/>
                <w:bCs/>
                <w:i/>
                <w:iCs/>
                <w:sz w:val="20"/>
                <w:szCs w:val="20"/>
              </w:rPr>
            </w:pPr>
            <w:r w:rsidRPr="002D01EA">
              <w:rPr>
                <w:rFonts w:ascii="Times New Roman" w:hAnsi="Times New Roman"/>
                <w:b/>
                <w:bCs/>
                <w:i/>
                <w:iCs/>
                <w:sz w:val="20"/>
                <w:szCs w:val="20"/>
              </w:rPr>
              <w:t>Đơn vị tính : VNĐ</w:t>
            </w:r>
          </w:p>
        </w:tc>
      </w:tr>
      <w:tr w:rsidR="00C44409" w:rsidTr="00C44409">
        <w:trPr>
          <w:cantSplit/>
          <w:trHeight w:hRule="exact" w:val="340"/>
        </w:trPr>
        <w:tc>
          <w:tcPr>
            <w:tcW w:w="2314" w:type="pct"/>
            <w:vMerge w:val="restar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sz w:val="28"/>
                <w:szCs w:val="28"/>
              </w:rPr>
            </w:pPr>
            <w:r>
              <w:rPr>
                <w:rFonts w:ascii="Times New Roman" w:hAnsi="Times New Roman"/>
                <w:b/>
                <w:bCs/>
                <w:sz w:val="28"/>
                <w:szCs w:val="28"/>
              </w:rPr>
              <w:t>CHỈ TIÊU</w:t>
            </w:r>
          </w:p>
        </w:tc>
        <w:tc>
          <w:tcPr>
            <w:tcW w:w="215" w:type="pct"/>
            <w:vMerge w:val="restart"/>
            <w:tcBorders>
              <w:top w:val="single" w:sz="4" w:space="0" w:color="auto"/>
              <w:left w:val="single" w:sz="4" w:space="0" w:color="auto"/>
              <w:bottom w:val="single" w:sz="4" w:space="0" w:color="auto"/>
              <w:right w:val="single" w:sz="4" w:space="0" w:color="auto"/>
            </w:tcBorders>
            <w:vAlign w:val="center"/>
            <w:hideMark/>
          </w:tcPr>
          <w:p w:rsidR="00C44409" w:rsidRDefault="00C44409" w:rsidP="0071656C">
            <w:pPr>
              <w:spacing w:after="0"/>
              <w:jc w:val="center"/>
              <w:rPr>
                <w:rFonts w:ascii="Times New Roman" w:hAnsi="Times New Roman"/>
                <w:b/>
                <w:bCs/>
                <w:sz w:val="20"/>
                <w:szCs w:val="20"/>
              </w:rPr>
            </w:pPr>
            <w:r>
              <w:rPr>
                <w:rFonts w:ascii="Times New Roman" w:hAnsi="Times New Roman"/>
                <w:b/>
                <w:bCs/>
                <w:sz w:val="20"/>
                <w:szCs w:val="20"/>
              </w:rPr>
              <w:t>MÃ</w:t>
            </w:r>
            <w:r>
              <w:rPr>
                <w:rFonts w:ascii="Times New Roman" w:hAnsi="Times New Roman"/>
                <w:b/>
                <w:bCs/>
                <w:sz w:val="20"/>
                <w:szCs w:val="20"/>
              </w:rPr>
              <w:br/>
              <w:t>SỐ</w:t>
            </w:r>
          </w:p>
        </w:tc>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C44409" w:rsidRDefault="00C44409" w:rsidP="0071656C">
            <w:pPr>
              <w:spacing w:after="0"/>
              <w:jc w:val="center"/>
              <w:rPr>
                <w:rFonts w:ascii="Times New Roman" w:hAnsi="Times New Roman"/>
                <w:b/>
                <w:bCs/>
                <w:sz w:val="20"/>
                <w:szCs w:val="20"/>
              </w:rPr>
            </w:pPr>
            <w:r>
              <w:rPr>
                <w:rFonts w:ascii="Times New Roman" w:hAnsi="Times New Roman"/>
                <w:b/>
                <w:bCs/>
                <w:sz w:val="20"/>
                <w:szCs w:val="20"/>
              </w:rPr>
              <w:t>TM</w:t>
            </w:r>
          </w:p>
        </w:tc>
        <w:tc>
          <w:tcPr>
            <w:tcW w:w="1076" w:type="pct"/>
            <w:gridSpan w:val="2"/>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sz w:val="20"/>
                <w:szCs w:val="20"/>
              </w:rPr>
            </w:pPr>
            <w:r>
              <w:rPr>
                <w:rFonts w:ascii="Times New Roman" w:hAnsi="Times New Roman"/>
                <w:b/>
                <w:bCs/>
                <w:sz w:val="20"/>
                <w:szCs w:val="20"/>
              </w:rPr>
              <w:t>QUÝ   III   NĂM   2011</w:t>
            </w:r>
          </w:p>
        </w:tc>
        <w:tc>
          <w:tcPr>
            <w:tcW w:w="1150" w:type="pct"/>
            <w:gridSpan w:val="2"/>
            <w:tcBorders>
              <w:top w:val="single" w:sz="4" w:space="0" w:color="auto"/>
              <w:left w:val="single" w:sz="4" w:space="0" w:color="auto"/>
              <w:bottom w:val="single" w:sz="4" w:space="0" w:color="auto"/>
              <w:right w:val="single" w:sz="4" w:space="0" w:color="auto"/>
            </w:tcBorders>
            <w:vAlign w:val="center"/>
            <w:hideMark/>
          </w:tcPr>
          <w:p w:rsidR="00C44409" w:rsidRDefault="00C44409" w:rsidP="0071656C">
            <w:pPr>
              <w:spacing w:after="0"/>
              <w:jc w:val="center"/>
              <w:rPr>
                <w:rFonts w:ascii="Times New Roman" w:hAnsi="Times New Roman"/>
                <w:b/>
                <w:bCs/>
                <w:sz w:val="20"/>
                <w:szCs w:val="20"/>
              </w:rPr>
            </w:pPr>
            <w:r>
              <w:rPr>
                <w:rFonts w:ascii="Times New Roman" w:hAnsi="Times New Roman"/>
                <w:b/>
                <w:bCs/>
                <w:sz w:val="20"/>
                <w:szCs w:val="20"/>
              </w:rPr>
              <w:t>LUỸ KẾ TỪ ĐẦU NĂM</w:t>
            </w:r>
          </w:p>
        </w:tc>
      </w:tr>
      <w:tr w:rsidR="00C44409" w:rsidTr="00C44409">
        <w:trPr>
          <w:cantSplit/>
          <w:trHeight w:hRule="exact" w:val="340"/>
        </w:trPr>
        <w:tc>
          <w:tcPr>
            <w:tcW w:w="2314" w:type="pct"/>
            <w:vMerge/>
            <w:tcBorders>
              <w:top w:val="single" w:sz="4" w:space="0" w:color="auto"/>
              <w:left w:val="single" w:sz="4" w:space="0" w:color="auto"/>
              <w:bottom w:val="single" w:sz="4" w:space="0" w:color="auto"/>
              <w:right w:val="single" w:sz="4" w:space="0" w:color="auto"/>
            </w:tcBorders>
            <w:vAlign w:val="center"/>
            <w:hideMark/>
          </w:tcPr>
          <w:p w:rsidR="00C44409" w:rsidRDefault="00C44409" w:rsidP="0071656C">
            <w:pPr>
              <w:spacing w:after="0"/>
              <w:rPr>
                <w:rFonts w:ascii="Times New Roman" w:hAnsi="Times New Roman"/>
                <w:b/>
                <w:bCs/>
                <w:sz w:val="28"/>
                <w:szCs w:val="28"/>
              </w:rPr>
            </w:pPr>
          </w:p>
        </w:tc>
        <w:tc>
          <w:tcPr>
            <w:tcW w:w="215" w:type="pct"/>
            <w:vMerge/>
            <w:tcBorders>
              <w:top w:val="single" w:sz="4" w:space="0" w:color="auto"/>
              <w:left w:val="single" w:sz="4" w:space="0" w:color="auto"/>
              <w:bottom w:val="single" w:sz="4" w:space="0" w:color="auto"/>
              <w:right w:val="single" w:sz="4" w:space="0" w:color="auto"/>
            </w:tcBorders>
            <w:vAlign w:val="center"/>
            <w:hideMark/>
          </w:tcPr>
          <w:p w:rsidR="00C44409" w:rsidRDefault="00C44409" w:rsidP="0071656C">
            <w:pPr>
              <w:spacing w:after="0"/>
              <w:rPr>
                <w:rFonts w:ascii="Times New Roman" w:hAnsi="Times New Roman"/>
                <w:b/>
                <w:bCs/>
                <w:sz w:val="20"/>
                <w:szCs w:val="20"/>
              </w:rPr>
            </w:pPr>
          </w:p>
        </w:tc>
        <w:tc>
          <w:tcPr>
            <w:tcW w:w="245" w:type="pct"/>
            <w:vMerge/>
            <w:tcBorders>
              <w:top w:val="single" w:sz="4" w:space="0" w:color="auto"/>
              <w:left w:val="single" w:sz="4" w:space="0" w:color="auto"/>
              <w:bottom w:val="single" w:sz="4" w:space="0" w:color="auto"/>
              <w:right w:val="single" w:sz="4" w:space="0" w:color="auto"/>
            </w:tcBorders>
            <w:vAlign w:val="center"/>
            <w:hideMark/>
          </w:tcPr>
          <w:p w:rsidR="00C44409" w:rsidRDefault="00C44409" w:rsidP="0071656C">
            <w:pPr>
              <w:spacing w:after="0"/>
              <w:rPr>
                <w:rFonts w:ascii="Times New Roman" w:hAnsi="Times New Roman"/>
                <w:b/>
                <w:bCs/>
                <w:sz w:val="20"/>
                <w:szCs w:val="20"/>
              </w:rPr>
            </w:pPr>
          </w:p>
        </w:tc>
        <w:tc>
          <w:tcPr>
            <w:tcW w:w="538" w:type="pc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rPr>
            </w:pPr>
            <w:r>
              <w:rPr>
                <w:rFonts w:ascii="Times New Roman" w:hAnsi="Times New Roman"/>
                <w:b/>
                <w:bCs/>
              </w:rPr>
              <w:t>NĂM NAY</w:t>
            </w:r>
          </w:p>
        </w:tc>
        <w:tc>
          <w:tcPr>
            <w:tcW w:w="538" w:type="pc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rPr>
            </w:pPr>
            <w:r>
              <w:rPr>
                <w:rFonts w:ascii="Times New Roman" w:hAnsi="Times New Roman"/>
                <w:b/>
                <w:bCs/>
              </w:rPr>
              <w:t>NĂM TR</w:t>
            </w:r>
            <w:r>
              <w:rPr>
                <w:rFonts w:ascii="Times New Roman" w:hAnsi="Times New Roman"/>
                <w:b/>
                <w:bCs/>
              </w:rPr>
              <w:softHyphen/>
              <w:t>ỚC</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rPr>
            </w:pPr>
            <w:r>
              <w:rPr>
                <w:rFonts w:ascii="Times New Roman" w:hAnsi="Times New Roman"/>
                <w:b/>
                <w:bCs/>
              </w:rPr>
              <w:t>NĂM NAY</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rPr>
            </w:pPr>
            <w:r>
              <w:rPr>
                <w:rFonts w:ascii="Times New Roman" w:hAnsi="Times New Roman"/>
                <w:b/>
                <w:bCs/>
              </w:rPr>
              <w:t>NĂM TR</w:t>
            </w:r>
            <w:r>
              <w:rPr>
                <w:rFonts w:ascii="Times New Roman" w:hAnsi="Times New Roman"/>
                <w:b/>
                <w:bCs/>
              </w:rPr>
              <w:softHyphen/>
              <w:t>ỚC</w:t>
            </w:r>
          </w:p>
        </w:tc>
      </w:tr>
      <w:tr w:rsidR="00C44409" w:rsidTr="00C44409">
        <w:trPr>
          <w:cantSplit/>
          <w:trHeight w:hRule="exact" w:val="227"/>
        </w:trPr>
        <w:tc>
          <w:tcPr>
            <w:tcW w:w="2314" w:type="pc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sz w:val="16"/>
                <w:szCs w:val="16"/>
              </w:rPr>
            </w:pPr>
            <w:r>
              <w:rPr>
                <w:rFonts w:ascii="Times New Roman" w:hAnsi="Times New Roman"/>
                <w:b/>
                <w:bCs/>
                <w:sz w:val="16"/>
                <w:szCs w:val="16"/>
              </w:rPr>
              <w:t>1</w:t>
            </w:r>
          </w:p>
        </w:tc>
        <w:tc>
          <w:tcPr>
            <w:tcW w:w="215" w:type="pc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sz w:val="16"/>
                <w:szCs w:val="16"/>
              </w:rPr>
            </w:pPr>
            <w:r>
              <w:rPr>
                <w:rFonts w:ascii="Times New Roman" w:hAnsi="Times New Roman"/>
                <w:b/>
                <w:bCs/>
                <w:sz w:val="16"/>
                <w:szCs w:val="16"/>
              </w:rPr>
              <w:t>2</w:t>
            </w:r>
          </w:p>
        </w:tc>
        <w:tc>
          <w:tcPr>
            <w:tcW w:w="245" w:type="pc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sz w:val="16"/>
                <w:szCs w:val="16"/>
              </w:rPr>
            </w:pPr>
            <w:r>
              <w:rPr>
                <w:rFonts w:ascii="Times New Roman" w:hAnsi="Times New Roman"/>
                <w:b/>
                <w:bCs/>
                <w:sz w:val="16"/>
                <w:szCs w:val="16"/>
              </w:rPr>
              <w:t>3</w:t>
            </w:r>
          </w:p>
        </w:tc>
        <w:tc>
          <w:tcPr>
            <w:tcW w:w="538" w:type="pc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sz w:val="16"/>
                <w:szCs w:val="16"/>
              </w:rPr>
            </w:pPr>
            <w:r>
              <w:rPr>
                <w:rFonts w:ascii="Times New Roman" w:hAnsi="Times New Roman"/>
                <w:b/>
                <w:bCs/>
                <w:sz w:val="16"/>
                <w:szCs w:val="16"/>
              </w:rPr>
              <w:t>4</w:t>
            </w:r>
          </w:p>
        </w:tc>
        <w:tc>
          <w:tcPr>
            <w:tcW w:w="538" w:type="pc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sz w:val="16"/>
                <w:szCs w:val="16"/>
              </w:rPr>
            </w:pPr>
            <w:r>
              <w:rPr>
                <w:rFonts w:ascii="Times New Roman" w:hAnsi="Times New Roman"/>
                <w:b/>
                <w:bCs/>
                <w:sz w:val="16"/>
                <w:szCs w:val="16"/>
              </w:rPr>
              <w:t>5</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sz w:val="16"/>
                <w:szCs w:val="16"/>
              </w:rPr>
            </w:pPr>
            <w:r>
              <w:rPr>
                <w:rFonts w:ascii="Times New Roman" w:hAnsi="Times New Roman"/>
                <w:b/>
                <w:bCs/>
                <w:sz w:val="16"/>
                <w:szCs w:val="16"/>
              </w:rPr>
              <w:t>6</w:t>
            </w:r>
          </w:p>
        </w:tc>
        <w:tc>
          <w:tcPr>
            <w:tcW w:w="575" w:type="pct"/>
            <w:tcBorders>
              <w:top w:val="single" w:sz="4" w:space="0" w:color="auto"/>
              <w:left w:val="single" w:sz="4" w:space="0" w:color="auto"/>
              <w:bottom w:val="single" w:sz="4" w:space="0" w:color="auto"/>
              <w:right w:val="single" w:sz="4" w:space="0" w:color="auto"/>
            </w:tcBorders>
            <w:noWrap/>
            <w:vAlign w:val="center"/>
            <w:hideMark/>
          </w:tcPr>
          <w:p w:rsidR="00C44409" w:rsidRDefault="00C44409" w:rsidP="0071656C">
            <w:pPr>
              <w:spacing w:after="0"/>
              <w:jc w:val="center"/>
              <w:rPr>
                <w:rFonts w:ascii="Times New Roman" w:hAnsi="Times New Roman"/>
                <w:b/>
                <w:bCs/>
                <w:sz w:val="16"/>
                <w:szCs w:val="16"/>
              </w:rPr>
            </w:pPr>
            <w:r>
              <w:rPr>
                <w:rFonts w:ascii="Times New Roman" w:hAnsi="Times New Roman"/>
                <w:b/>
                <w:bCs/>
                <w:sz w:val="16"/>
                <w:szCs w:val="16"/>
              </w:rPr>
              <w:t>7</w:t>
            </w:r>
          </w:p>
        </w:tc>
      </w:tr>
      <w:tr w:rsidR="00C44409" w:rsidRPr="00F95D78" w:rsidTr="00C44409">
        <w:trPr>
          <w:cantSplit/>
          <w:trHeight w:hRule="exact" w:val="284"/>
        </w:trPr>
        <w:tc>
          <w:tcPr>
            <w:tcW w:w="2314" w:type="pct"/>
            <w:tcBorders>
              <w:top w:val="single"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1. Doanh thu bán hàng và cung cấp dịch vụ</w:t>
            </w:r>
          </w:p>
        </w:tc>
        <w:tc>
          <w:tcPr>
            <w:tcW w:w="215" w:type="pct"/>
            <w:tcBorders>
              <w:top w:val="single"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01</w:t>
            </w:r>
          </w:p>
        </w:tc>
        <w:tc>
          <w:tcPr>
            <w:tcW w:w="245" w:type="pct"/>
            <w:tcBorders>
              <w:top w:val="single"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VI.25</w:t>
            </w:r>
          </w:p>
        </w:tc>
        <w:tc>
          <w:tcPr>
            <w:tcW w:w="538" w:type="pct"/>
            <w:tcBorders>
              <w:top w:val="single"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54.330.271.997</w:t>
            </w:r>
          </w:p>
        </w:tc>
        <w:tc>
          <w:tcPr>
            <w:tcW w:w="538" w:type="pct"/>
            <w:tcBorders>
              <w:top w:val="single"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43.712.366.069</w:t>
            </w:r>
          </w:p>
        </w:tc>
        <w:tc>
          <w:tcPr>
            <w:tcW w:w="575" w:type="pct"/>
            <w:tcBorders>
              <w:top w:val="single"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148.461.983.783</w:t>
            </w:r>
          </w:p>
        </w:tc>
        <w:tc>
          <w:tcPr>
            <w:tcW w:w="575" w:type="pct"/>
            <w:tcBorders>
              <w:top w:val="single"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145.674.638.570</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2. Các khoản giảm trừ doanh thu</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02</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rPr>
            </w:pPr>
            <w:r w:rsidRPr="00F95D78">
              <w:rPr>
                <w:rFonts w:ascii="Times New Roman" w:hAnsi="Times New Roman"/>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rPr>
            </w:pPr>
            <w:r w:rsidRPr="00F95D78">
              <w:rPr>
                <w:rFonts w:ascii="Times New Roman" w:hAnsi="Times New Roman"/>
              </w:rPr>
              <w:t> </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rPr>
            </w:pPr>
            <w:r w:rsidRPr="00F95D78">
              <w:rPr>
                <w:rFonts w:ascii="Times New Roman" w:hAnsi="Times New Roman"/>
              </w:rPr>
              <w:t> </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rPr>
            </w:pPr>
            <w:r w:rsidRPr="00F95D78">
              <w:rPr>
                <w:rFonts w:ascii="Times New Roman" w:hAnsi="Times New Roman"/>
              </w:rPr>
              <w:t> </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 xml:space="preserve">3. Doanh thu thuần về bán hàng và cung cấp dịch vụ </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10</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54.330.271.997</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43.712.366.069</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148.461.983.783</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145.674.638.570</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4. Giá vốn hàng bán</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11</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VI.26</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44.756.855.545</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39.248.892.233</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132.106.870.656</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133.982.442.872</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5. Lợi nhuận gộp về bán hàng và cung cấp dịch vụ( 20=10-11)</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20</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9.573.416.452</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4.463.473.836</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16.355.113.127</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11.692.195.698</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6. Doanh thu hoạt động tài chính</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21</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VI.29</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575.270.754</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49.076.222</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2.337.292.899</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392.913.468</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7. Chi phí tài chính</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22</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507.096.656</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1.119.574.417</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3.420.208.180</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2.278.636.306</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rPr>
            </w:pPr>
            <w:r w:rsidRPr="00F95D78">
              <w:rPr>
                <w:rFonts w:ascii="Times New Roman" w:hAnsi="Times New Roman"/>
              </w:rPr>
              <w:t xml:space="preserve"> - Trong đó : Chi phí lãi vay</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rPr>
            </w:pPr>
            <w:r w:rsidRPr="00F95D78">
              <w:rPr>
                <w:rFonts w:ascii="Times New Roman" w:hAnsi="Times New Roman"/>
              </w:rPr>
              <w:t>23</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rPr>
            </w:pPr>
            <w:r w:rsidRPr="00F95D78">
              <w:rPr>
                <w:rFonts w:ascii="Times New Roman" w:hAnsi="Times New Roman"/>
              </w:rPr>
              <w:t>507.096.656</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rPr>
            </w:pPr>
            <w:r w:rsidRPr="00F95D78">
              <w:rPr>
                <w:rFonts w:ascii="Times New Roman" w:hAnsi="Times New Roman"/>
              </w:rPr>
              <w:t>1.119.574.417</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rPr>
            </w:pPr>
            <w:r w:rsidRPr="00F95D78">
              <w:rPr>
                <w:rFonts w:ascii="Times New Roman" w:hAnsi="Times New Roman"/>
              </w:rPr>
              <w:t>2.351.140.920</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rPr>
            </w:pPr>
            <w:r w:rsidRPr="00F95D78">
              <w:rPr>
                <w:rFonts w:ascii="Times New Roman" w:hAnsi="Times New Roman"/>
              </w:rPr>
              <w:t>2.278.636.306</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8. Chi phí bán hàng</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24</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 </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 </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 </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9. Chi phí quản lý Doanh nghiệp</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25</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4.793.395.904</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1.283.569.000</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7.313.819.028</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4.017.067.233</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10. Lợi nhuận thuần từ hoạt động kinh doanh</w:t>
            </w:r>
            <w:r w:rsidRPr="00F95D78">
              <w:rPr>
                <w:rFonts w:ascii="Times New Roman" w:hAnsi="Times New Roman"/>
              </w:rPr>
              <w:t xml:space="preserve"> [30=20+(21-22)-(24+25)]</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30</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4.848.194.646</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2.109.406.641</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7.958.378.818</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5.789.405.627</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11. Thu nhập khác</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31</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2.840.000</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787.272.728</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2.840.000</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1.216.725.754</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12. Chi phí khác</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32</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 </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 </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 </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13. Lợi nhuận khác (40= 31-32)</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40</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2.840.000</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787.272.728</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2.840.000</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1.216.725.754</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14. Tổng lợi nhuận kế toán tr</w:t>
            </w:r>
            <w:r w:rsidRPr="00F95D78">
              <w:rPr>
                <w:rFonts w:ascii="Times New Roman" w:hAnsi="Times New Roman"/>
                <w:b/>
                <w:bCs/>
              </w:rPr>
              <w:softHyphen/>
            </w:r>
            <w:r w:rsidRPr="00C44409">
              <w:rPr>
                <w:rFonts w:ascii="Times New Roman" w:hAnsi="Times New Roman" w:hint="cs"/>
                <w:b/>
                <w:bCs/>
              </w:rPr>
              <w:t>ư</w:t>
            </w:r>
            <w:r w:rsidRPr="00F95D78">
              <w:rPr>
                <w:rFonts w:ascii="Times New Roman" w:hAnsi="Times New Roman"/>
                <w:b/>
                <w:bCs/>
              </w:rPr>
              <w:t>ớc thuế (50=30+40)</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50</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4.851.034.646</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2.896.679.369</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7.961.218.818</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7.006.131.381</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15. Chi phí thuế thu nhập doanh nghiệp hiện hành</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51</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VI.30</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1.212.758.662</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722.562.342</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1.990.304.705</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1.749.808.641</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16. Chi phí thuế thu nhập doanh nghiệp hoãn lại</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52</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BC0553" w:rsidRDefault="00C44409" w:rsidP="0071656C">
            <w:pPr>
              <w:spacing w:after="0"/>
              <w:jc w:val="center"/>
              <w:rPr>
                <w:rFonts w:ascii="Times New Roman" w:hAnsi="Times New Roman"/>
                <w:sz w:val="20"/>
                <w:szCs w:val="20"/>
              </w:rPr>
            </w:pPr>
            <w:r w:rsidRPr="00BC0553">
              <w:rPr>
                <w:rFonts w:ascii="Times New Roman" w:hAnsi="Times New Roman"/>
                <w:sz w:val="20"/>
                <w:szCs w:val="20"/>
              </w:rPr>
              <w:t>VI.30</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rPr>
            </w:pPr>
            <w:r w:rsidRPr="00F95D78">
              <w:rPr>
                <w:rFonts w:ascii="Times New Roman" w:hAnsi="Times New Roman"/>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rPr>
            </w:pPr>
            <w:r w:rsidRPr="00F95D78">
              <w:rPr>
                <w:rFonts w:ascii="Times New Roman" w:hAnsi="Times New Roman"/>
              </w:rPr>
              <w:t> </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rPr>
            </w:pPr>
            <w:r w:rsidRPr="00F95D78">
              <w:rPr>
                <w:rFonts w:ascii="Times New Roman" w:hAnsi="Times New Roman"/>
              </w:rPr>
              <w:t> </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 </w:t>
            </w:r>
          </w:p>
        </w:tc>
      </w:tr>
      <w:tr w:rsidR="00C44409" w:rsidRPr="00F95D78" w:rsidTr="00C44409">
        <w:trPr>
          <w:cantSplit/>
          <w:trHeight w:hRule="exact" w:val="284"/>
        </w:trPr>
        <w:tc>
          <w:tcPr>
            <w:tcW w:w="2314" w:type="pct"/>
            <w:tcBorders>
              <w:top w:val="dotted" w:sz="4" w:space="0" w:color="auto"/>
              <w:left w:val="single" w:sz="4" w:space="0" w:color="auto"/>
              <w:bottom w:val="dotted" w:sz="4" w:space="0" w:color="auto"/>
              <w:right w:val="single" w:sz="4" w:space="0" w:color="auto"/>
            </w:tcBorders>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17. Lợi nhuận sau thuế thu nhập doanh nghiệp (60=50-51-52)</w:t>
            </w:r>
          </w:p>
        </w:tc>
        <w:tc>
          <w:tcPr>
            <w:tcW w:w="21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60</w:t>
            </w:r>
          </w:p>
        </w:tc>
        <w:tc>
          <w:tcPr>
            <w:tcW w:w="24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rPr>
            </w:pPr>
            <w:r w:rsidRPr="00F95D78">
              <w:rPr>
                <w:rFonts w:ascii="Times New Roman" w:hAnsi="Times New Roman"/>
              </w:rPr>
              <w:t> </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3.638.275.984</w:t>
            </w:r>
          </w:p>
        </w:tc>
        <w:tc>
          <w:tcPr>
            <w:tcW w:w="538"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2.174.117.027</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5.970.914.113</w:t>
            </w:r>
          </w:p>
        </w:tc>
        <w:tc>
          <w:tcPr>
            <w:tcW w:w="575" w:type="pct"/>
            <w:tcBorders>
              <w:top w:val="dotted" w:sz="4" w:space="0" w:color="auto"/>
              <w:left w:val="single" w:sz="4" w:space="0" w:color="auto"/>
              <w:bottom w:val="dotted" w:sz="4" w:space="0" w:color="auto"/>
              <w:right w:val="single" w:sz="4" w:space="0" w:color="auto"/>
            </w:tcBorders>
            <w:noWrap/>
            <w:vAlign w:val="center"/>
            <w:hideMark/>
          </w:tcPr>
          <w:p w:rsidR="00C44409" w:rsidRPr="00F95D78" w:rsidRDefault="00C44409" w:rsidP="0071656C">
            <w:pPr>
              <w:spacing w:after="0"/>
              <w:jc w:val="right"/>
              <w:rPr>
                <w:rFonts w:ascii="Times New Roman" w:hAnsi="Times New Roman"/>
                <w:b/>
                <w:bCs/>
              </w:rPr>
            </w:pPr>
            <w:r w:rsidRPr="00F95D78">
              <w:rPr>
                <w:rFonts w:ascii="Times New Roman" w:hAnsi="Times New Roman"/>
                <w:b/>
                <w:bCs/>
              </w:rPr>
              <w:t>5.256.322.740</w:t>
            </w:r>
          </w:p>
        </w:tc>
      </w:tr>
      <w:tr w:rsidR="00C44409" w:rsidRPr="00F95D78" w:rsidTr="00C44409">
        <w:trPr>
          <w:cantSplit/>
          <w:trHeight w:hRule="exact" w:val="284"/>
        </w:trPr>
        <w:tc>
          <w:tcPr>
            <w:tcW w:w="2314" w:type="pct"/>
            <w:tcBorders>
              <w:top w:val="dotted" w:sz="4" w:space="0" w:color="auto"/>
              <w:left w:val="single" w:sz="4" w:space="0" w:color="auto"/>
              <w:bottom w:val="single" w:sz="4" w:space="0" w:color="auto"/>
              <w:right w:val="single" w:sz="4" w:space="0" w:color="auto"/>
            </w:tcBorders>
            <w:noWrap/>
            <w:vAlign w:val="center"/>
            <w:hideMark/>
          </w:tcPr>
          <w:p w:rsidR="00C44409" w:rsidRPr="00F95D78" w:rsidRDefault="00C44409" w:rsidP="0071656C">
            <w:pPr>
              <w:spacing w:after="0"/>
              <w:rPr>
                <w:rFonts w:ascii="Times New Roman" w:hAnsi="Times New Roman"/>
                <w:b/>
                <w:bCs/>
              </w:rPr>
            </w:pPr>
            <w:r w:rsidRPr="00F95D78">
              <w:rPr>
                <w:rFonts w:ascii="Times New Roman" w:hAnsi="Times New Roman"/>
                <w:b/>
                <w:bCs/>
              </w:rPr>
              <w:t>18. Lãi cơ bản trên cổ phiếu (*)</w:t>
            </w:r>
          </w:p>
        </w:tc>
        <w:tc>
          <w:tcPr>
            <w:tcW w:w="215" w:type="pct"/>
            <w:tcBorders>
              <w:top w:val="dotted" w:sz="4" w:space="0" w:color="auto"/>
              <w:left w:val="single" w:sz="4" w:space="0" w:color="auto"/>
              <w:bottom w:val="single"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70</w:t>
            </w:r>
          </w:p>
        </w:tc>
        <w:tc>
          <w:tcPr>
            <w:tcW w:w="245" w:type="pct"/>
            <w:tcBorders>
              <w:top w:val="dotted" w:sz="4" w:space="0" w:color="auto"/>
              <w:left w:val="single" w:sz="4" w:space="0" w:color="auto"/>
              <w:bottom w:val="single"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rPr>
            </w:pPr>
            <w:r w:rsidRPr="00F95D78">
              <w:rPr>
                <w:rFonts w:ascii="Times New Roman" w:hAnsi="Times New Roman"/>
              </w:rPr>
              <w:t> </w:t>
            </w:r>
          </w:p>
        </w:tc>
        <w:tc>
          <w:tcPr>
            <w:tcW w:w="538" w:type="pct"/>
            <w:tcBorders>
              <w:top w:val="dotted" w:sz="4" w:space="0" w:color="auto"/>
              <w:left w:val="single" w:sz="4" w:space="0" w:color="auto"/>
              <w:bottom w:val="single" w:sz="4" w:space="0" w:color="auto"/>
              <w:right w:val="single" w:sz="4" w:space="0" w:color="auto"/>
            </w:tcBorders>
            <w:noWrap/>
            <w:vAlign w:val="center"/>
            <w:hideMark/>
          </w:tcPr>
          <w:p w:rsidR="00C44409" w:rsidRPr="00F95D78" w:rsidRDefault="00C44409" w:rsidP="0071656C">
            <w:pPr>
              <w:spacing w:after="0"/>
              <w:rPr>
                <w:rFonts w:ascii="Times New Roman" w:hAnsi="Times New Roman"/>
              </w:rPr>
            </w:pPr>
            <w:r w:rsidRPr="00F95D78">
              <w:rPr>
                <w:rFonts w:ascii="Times New Roman" w:hAnsi="Times New Roman"/>
              </w:rPr>
              <w:t> </w:t>
            </w:r>
          </w:p>
        </w:tc>
        <w:tc>
          <w:tcPr>
            <w:tcW w:w="538" w:type="pct"/>
            <w:tcBorders>
              <w:top w:val="dotted" w:sz="4" w:space="0" w:color="auto"/>
              <w:left w:val="single" w:sz="4" w:space="0" w:color="auto"/>
              <w:bottom w:val="single"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 </w:t>
            </w:r>
          </w:p>
        </w:tc>
        <w:tc>
          <w:tcPr>
            <w:tcW w:w="575" w:type="pct"/>
            <w:tcBorders>
              <w:top w:val="dotted" w:sz="4" w:space="0" w:color="auto"/>
              <w:left w:val="single" w:sz="4" w:space="0" w:color="auto"/>
              <w:bottom w:val="single" w:sz="4" w:space="0" w:color="auto"/>
              <w:right w:val="single" w:sz="4" w:space="0" w:color="auto"/>
            </w:tcBorders>
            <w:noWrap/>
            <w:vAlign w:val="center"/>
            <w:hideMark/>
          </w:tcPr>
          <w:p w:rsidR="00C44409" w:rsidRPr="00F95D78" w:rsidRDefault="00C44409" w:rsidP="0071656C">
            <w:pPr>
              <w:spacing w:after="0"/>
              <w:rPr>
                <w:rFonts w:ascii="Times New Roman" w:hAnsi="Times New Roman"/>
              </w:rPr>
            </w:pPr>
            <w:r w:rsidRPr="00F95D78">
              <w:rPr>
                <w:rFonts w:ascii="Times New Roman" w:hAnsi="Times New Roman"/>
              </w:rPr>
              <w:t> </w:t>
            </w:r>
          </w:p>
        </w:tc>
        <w:tc>
          <w:tcPr>
            <w:tcW w:w="575" w:type="pct"/>
            <w:tcBorders>
              <w:top w:val="dotted" w:sz="4" w:space="0" w:color="auto"/>
              <w:left w:val="single" w:sz="4" w:space="0" w:color="auto"/>
              <w:bottom w:val="single" w:sz="4" w:space="0" w:color="auto"/>
              <w:right w:val="single" w:sz="4" w:space="0" w:color="auto"/>
            </w:tcBorders>
            <w:noWrap/>
            <w:vAlign w:val="center"/>
            <w:hideMark/>
          </w:tcPr>
          <w:p w:rsidR="00C44409" w:rsidRPr="00F95D78" w:rsidRDefault="00C44409" w:rsidP="0071656C">
            <w:pPr>
              <w:spacing w:after="0"/>
              <w:jc w:val="center"/>
              <w:rPr>
                <w:rFonts w:ascii="Times New Roman" w:hAnsi="Times New Roman"/>
                <w:b/>
                <w:bCs/>
              </w:rPr>
            </w:pPr>
            <w:r w:rsidRPr="00F95D78">
              <w:rPr>
                <w:rFonts w:ascii="Times New Roman" w:hAnsi="Times New Roman"/>
                <w:b/>
                <w:bCs/>
              </w:rPr>
              <w:t> </w:t>
            </w:r>
          </w:p>
        </w:tc>
      </w:tr>
      <w:tr w:rsidR="00C44409" w:rsidTr="00C44409">
        <w:trPr>
          <w:cantSplit/>
          <w:trHeight w:hRule="exact" w:val="312"/>
        </w:trPr>
        <w:tc>
          <w:tcPr>
            <w:tcW w:w="2314" w:type="pct"/>
            <w:tcBorders>
              <w:top w:val="single" w:sz="4" w:space="0" w:color="auto"/>
            </w:tcBorders>
            <w:noWrap/>
            <w:vAlign w:val="center"/>
            <w:hideMark/>
          </w:tcPr>
          <w:p w:rsidR="00C44409" w:rsidRDefault="00C44409" w:rsidP="0071656C">
            <w:pPr>
              <w:spacing w:after="0"/>
              <w:rPr>
                <w:rFonts w:ascii="Times New Roman" w:hAnsi="Times New Roman"/>
                <w:sz w:val="24"/>
                <w:szCs w:val="24"/>
              </w:rPr>
            </w:pPr>
          </w:p>
        </w:tc>
        <w:tc>
          <w:tcPr>
            <w:tcW w:w="215" w:type="pct"/>
            <w:tcBorders>
              <w:top w:val="single" w:sz="4" w:space="0" w:color="auto"/>
            </w:tcBorders>
            <w:noWrap/>
            <w:vAlign w:val="center"/>
            <w:hideMark/>
          </w:tcPr>
          <w:p w:rsidR="00C44409" w:rsidRDefault="00C44409" w:rsidP="0071656C">
            <w:pPr>
              <w:spacing w:after="0"/>
              <w:rPr>
                <w:rFonts w:ascii="Times New Roman" w:hAnsi="Times New Roman"/>
                <w:sz w:val="24"/>
                <w:szCs w:val="24"/>
              </w:rPr>
            </w:pPr>
          </w:p>
        </w:tc>
        <w:tc>
          <w:tcPr>
            <w:tcW w:w="2471" w:type="pct"/>
            <w:gridSpan w:val="5"/>
            <w:tcBorders>
              <w:top w:val="single" w:sz="4" w:space="0" w:color="auto"/>
            </w:tcBorders>
            <w:noWrap/>
            <w:vAlign w:val="center"/>
            <w:hideMark/>
          </w:tcPr>
          <w:p w:rsidR="00C44409" w:rsidRDefault="00C44409" w:rsidP="0071656C">
            <w:pPr>
              <w:spacing w:after="0"/>
              <w:jc w:val="center"/>
              <w:rPr>
                <w:rFonts w:ascii="Times New Roman" w:hAnsi="Times New Roman"/>
                <w:b/>
                <w:bCs/>
                <w:sz w:val="24"/>
                <w:szCs w:val="24"/>
              </w:rPr>
            </w:pPr>
            <w:r>
              <w:rPr>
                <w:rFonts w:ascii="Times New Roman" w:hAnsi="Times New Roman"/>
                <w:b/>
                <w:bCs/>
              </w:rPr>
              <w:t xml:space="preserve">                     Lập ngày  21 tháng  10  năm  2011</w:t>
            </w:r>
          </w:p>
        </w:tc>
      </w:tr>
      <w:tr w:rsidR="00C44409" w:rsidTr="00C44409">
        <w:trPr>
          <w:trHeight w:val="360"/>
        </w:trPr>
        <w:tc>
          <w:tcPr>
            <w:tcW w:w="2774" w:type="pct"/>
            <w:gridSpan w:val="3"/>
            <w:noWrap/>
            <w:vAlign w:val="center"/>
            <w:hideMark/>
          </w:tcPr>
          <w:p w:rsidR="00C44409" w:rsidRDefault="00C44409" w:rsidP="0071656C">
            <w:pPr>
              <w:spacing w:after="0"/>
              <w:jc w:val="center"/>
              <w:rPr>
                <w:rFonts w:ascii="Arial" w:hAnsi="Arial"/>
                <w:sz w:val="24"/>
                <w:szCs w:val="24"/>
              </w:rPr>
            </w:pPr>
            <w:r>
              <w:rPr>
                <w:rFonts w:ascii="Arial" w:hAnsi="Arial"/>
              </w:rPr>
              <w:t xml:space="preserve">            NG</w:t>
            </w:r>
            <w:r>
              <w:rPr>
                <w:rFonts w:ascii="Arial" w:hAnsi="Arial"/>
              </w:rPr>
              <w:softHyphen/>
              <w:t>ỜI LẬP BIỂU                                              KẾ TOÁN TR</w:t>
            </w:r>
            <w:r>
              <w:rPr>
                <w:rFonts w:ascii="Arial" w:hAnsi="Arial"/>
              </w:rPr>
              <w:softHyphen/>
            </w:r>
            <w:r w:rsidRPr="00C44409">
              <w:rPr>
                <w:rFonts w:ascii="Arial" w:hAnsi="Arial" w:hint="cs"/>
              </w:rPr>
              <w:t>Ư</w:t>
            </w:r>
            <w:r>
              <w:rPr>
                <w:rFonts w:ascii="Arial" w:hAnsi="Arial"/>
              </w:rPr>
              <w:t>ỞNG</w:t>
            </w:r>
          </w:p>
        </w:tc>
        <w:tc>
          <w:tcPr>
            <w:tcW w:w="2226" w:type="pct"/>
            <w:gridSpan w:val="4"/>
            <w:noWrap/>
            <w:vAlign w:val="center"/>
            <w:hideMark/>
          </w:tcPr>
          <w:p w:rsidR="00C44409" w:rsidRDefault="00C44409" w:rsidP="0071656C">
            <w:pPr>
              <w:spacing w:after="0"/>
              <w:jc w:val="center"/>
              <w:rPr>
                <w:rFonts w:ascii="Arial" w:hAnsi="Arial"/>
                <w:b/>
                <w:bCs/>
                <w:sz w:val="24"/>
                <w:szCs w:val="24"/>
              </w:rPr>
            </w:pPr>
            <w:r>
              <w:rPr>
                <w:rFonts w:ascii="Arial" w:hAnsi="Arial"/>
                <w:b/>
                <w:bCs/>
              </w:rPr>
              <w:t xml:space="preserve">         TỔNG GIÁM ĐỐC </w:t>
            </w:r>
          </w:p>
        </w:tc>
      </w:tr>
      <w:tr w:rsidR="000D7F9D" w:rsidRPr="002D01EA" w:rsidTr="00C44409">
        <w:trPr>
          <w:cantSplit/>
          <w:trHeight w:hRule="exact" w:val="284"/>
        </w:trPr>
        <w:tc>
          <w:tcPr>
            <w:tcW w:w="2314" w:type="pct"/>
            <w:shd w:val="clear" w:color="auto" w:fill="auto"/>
            <w:noWrap/>
            <w:vAlign w:val="center"/>
            <w:hideMark/>
          </w:tcPr>
          <w:p w:rsidR="000D7F9D" w:rsidRPr="002D01EA" w:rsidRDefault="000D7F9D" w:rsidP="000160C4">
            <w:pPr>
              <w:spacing w:after="0"/>
              <w:rPr>
                <w:rFonts w:ascii=".VnTimeH" w:hAnsi=".VnTimeH"/>
                <w:sz w:val="20"/>
                <w:szCs w:val="20"/>
              </w:rPr>
            </w:pPr>
          </w:p>
        </w:tc>
        <w:tc>
          <w:tcPr>
            <w:tcW w:w="215" w:type="pct"/>
            <w:shd w:val="clear" w:color="auto" w:fill="auto"/>
            <w:noWrap/>
            <w:vAlign w:val="center"/>
            <w:hideMark/>
          </w:tcPr>
          <w:p w:rsidR="000D7F9D" w:rsidRPr="002D01EA" w:rsidRDefault="000D7F9D" w:rsidP="000160C4">
            <w:pPr>
              <w:spacing w:after="0"/>
              <w:rPr>
                <w:rFonts w:ascii=".VnTimeH" w:hAnsi=".VnTimeH"/>
                <w:sz w:val="20"/>
                <w:szCs w:val="20"/>
              </w:rPr>
            </w:pPr>
          </w:p>
        </w:tc>
        <w:tc>
          <w:tcPr>
            <w:tcW w:w="245" w:type="pct"/>
            <w:shd w:val="clear" w:color="auto" w:fill="auto"/>
            <w:noWrap/>
            <w:vAlign w:val="center"/>
            <w:hideMark/>
          </w:tcPr>
          <w:p w:rsidR="000D7F9D" w:rsidRPr="002D01EA" w:rsidRDefault="000D7F9D" w:rsidP="000160C4">
            <w:pPr>
              <w:spacing w:after="0"/>
              <w:jc w:val="center"/>
              <w:rPr>
                <w:rFonts w:ascii=".VnTime" w:hAnsi=".VnTime"/>
                <w:b/>
                <w:bCs/>
                <w:sz w:val="20"/>
                <w:szCs w:val="20"/>
              </w:rPr>
            </w:pPr>
          </w:p>
        </w:tc>
        <w:tc>
          <w:tcPr>
            <w:tcW w:w="538" w:type="pct"/>
            <w:shd w:val="clear" w:color="auto" w:fill="auto"/>
            <w:noWrap/>
            <w:vAlign w:val="center"/>
            <w:hideMark/>
          </w:tcPr>
          <w:p w:rsidR="000D7F9D" w:rsidRPr="002D01EA" w:rsidRDefault="000D7F9D" w:rsidP="000160C4">
            <w:pPr>
              <w:spacing w:after="0"/>
              <w:jc w:val="center"/>
              <w:rPr>
                <w:rFonts w:ascii=".VnTime" w:hAnsi=".VnTime"/>
                <w:b/>
                <w:bCs/>
                <w:sz w:val="20"/>
                <w:szCs w:val="20"/>
              </w:rPr>
            </w:pPr>
          </w:p>
        </w:tc>
        <w:tc>
          <w:tcPr>
            <w:tcW w:w="1688" w:type="pct"/>
            <w:gridSpan w:val="3"/>
            <w:shd w:val="clear" w:color="auto" w:fill="auto"/>
            <w:noWrap/>
            <w:vAlign w:val="center"/>
            <w:hideMark/>
          </w:tcPr>
          <w:p w:rsidR="000D7F9D" w:rsidRPr="002D01EA" w:rsidRDefault="000D7F9D" w:rsidP="000160C4">
            <w:pPr>
              <w:spacing w:after="0"/>
              <w:jc w:val="center"/>
              <w:rPr>
                <w:rFonts w:ascii=".VnTime" w:hAnsi=".VnTime"/>
                <w:b/>
                <w:bCs/>
                <w:sz w:val="20"/>
                <w:szCs w:val="20"/>
              </w:rPr>
            </w:pPr>
          </w:p>
        </w:tc>
      </w:tr>
      <w:tr w:rsidR="000D7F9D" w:rsidRPr="002D01EA" w:rsidTr="00C44409">
        <w:trPr>
          <w:cantSplit/>
          <w:trHeight w:hRule="exact" w:val="284"/>
        </w:trPr>
        <w:tc>
          <w:tcPr>
            <w:tcW w:w="2314" w:type="pct"/>
            <w:shd w:val="clear" w:color="auto" w:fill="auto"/>
            <w:noWrap/>
            <w:vAlign w:val="center"/>
            <w:hideMark/>
          </w:tcPr>
          <w:p w:rsidR="000D7F9D" w:rsidRPr="002D01EA" w:rsidRDefault="000D7F9D" w:rsidP="000160C4">
            <w:pPr>
              <w:spacing w:after="0"/>
              <w:rPr>
                <w:rFonts w:ascii=".VnTimeH" w:hAnsi=".VnTimeH"/>
                <w:sz w:val="20"/>
                <w:szCs w:val="20"/>
              </w:rPr>
            </w:pPr>
          </w:p>
        </w:tc>
        <w:tc>
          <w:tcPr>
            <w:tcW w:w="215" w:type="pct"/>
            <w:shd w:val="clear" w:color="auto" w:fill="auto"/>
            <w:noWrap/>
            <w:vAlign w:val="center"/>
            <w:hideMark/>
          </w:tcPr>
          <w:p w:rsidR="000D7F9D" w:rsidRPr="002D01EA" w:rsidRDefault="000D7F9D" w:rsidP="000160C4">
            <w:pPr>
              <w:spacing w:after="0"/>
              <w:rPr>
                <w:rFonts w:ascii=".VnTimeH" w:hAnsi=".VnTimeH"/>
                <w:sz w:val="20"/>
                <w:szCs w:val="20"/>
              </w:rPr>
            </w:pPr>
          </w:p>
        </w:tc>
        <w:tc>
          <w:tcPr>
            <w:tcW w:w="245" w:type="pct"/>
            <w:shd w:val="clear" w:color="auto" w:fill="auto"/>
            <w:noWrap/>
            <w:vAlign w:val="center"/>
            <w:hideMark/>
          </w:tcPr>
          <w:p w:rsidR="000D7F9D" w:rsidRPr="002D01EA" w:rsidRDefault="000D7F9D" w:rsidP="000160C4">
            <w:pPr>
              <w:spacing w:after="0"/>
              <w:jc w:val="center"/>
              <w:rPr>
                <w:rFonts w:ascii=".VnTime" w:hAnsi=".VnTime"/>
                <w:b/>
                <w:bCs/>
                <w:sz w:val="20"/>
                <w:szCs w:val="20"/>
              </w:rPr>
            </w:pPr>
          </w:p>
        </w:tc>
        <w:tc>
          <w:tcPr>
            <w:tcW w:w="538" w:type="pct"/>
            <w:shd w:val="clear" w:color="auto" w:fill="auto"/>
            <w:noWrap/>
            <w:vAlign w:val="center"/>
            <w:hideMark/>
          </w:tcPr>
          <w:p w:rsidR="000D7F9D" w:rsidRPr="002D01EA" w:rsidRDefault="000D7F9D" w:rsidP="000160C4">
            <w:pPr>
              <w:spacing w:after="0"/>
              <w:jc w:val="center"/>
              <w:rPr>
                <w:rFonts w:ascii=".VnTime" w:hAnsi=".VnTime"/>
                <w:b/>
                <w:bCs/>
                <w:sz w:val="20"/>
                <w:szCs w:val="20"/>
              </w:rPr>
            </w:pPr>
          </w:p>
        </w:tc>
        <w:tc>
          <w:tcPr>
            <w:tcW w:w="1688" w:type="pct"/>
            <w:gridSpan w:val="3"/>
            <w:shd w:val="clear" w:color="auto" w:fill="auto"/>
            <w:noWrap/>
            <w:vAlign w:val="center"/>
            <w:hideMark/>
          </w:tcPr>
          <w:p w:rsidR="000D7F9D" w:rsidRPr="002D01EA" w:rsidRDefault="000D7F9D" w:rsidP="000160C4">
            <w:pPr>
              <w:spacing w:after="0"/>
              <w:jc w:val="center"/>
              <w:rPr>
                <w:rFonts w:ascii=".VnTime" w:hAnsi=".VnTime"/>
                <w:b/>
                <w:bCs/>
                <w:sz w:val="20"/>
                <w:szCs w:val="20"/>
              </w:rPr>
            </w:pPr>
          </w:p>
        </w:tc>
      </w:tr>
      <w:tr w:rsidR="000D7F9D" w:rsidRPr="002D01EA" w:rsidTr="00C44409">
        <w:trPr>
          <w:cantSplit/>
          <w:trHeight w:hRule="exact" w:val="284"/>
        </w:trPr>
        <w:tc>
          <w:tcPr>
            <w:tcW w:w="2314" w:type="pct"/>
            <w:shd w:val="clear" w:color="auto" w:fill="auto"/>
            <w:noWrap/>
            <w:vAlign w:val="center"/>
            <w:hideMark/>
          </w:tcPr>
          <w:p w:rsidR="000D7F9D" w:rsidRPr="002D01EA" w:rsidRDefault="000D7F9D" w:rsidP="000160C4">
            <w:pPr>
              <w:spacing w:after="0"/>
              <w:rPr>
                <w:rFonts w:ascii=".VnTimeH" w:hAnsi=".VnTimeH"/>
                <w:sz w:val="20"/>
                <w:szCs w:val="20"/>
              </w:rPr>
            </w:pPr>
          </w:p>
        </w:tc>
        <w:tc>
          <w:tcPr>
            <w:tcW w:w="215" w:type="pct"/>
            <w:shd w:val="clear" w:color="auto" w:fill="auto"/>
            <w:noWrap/>
            <w:vAlign w:val="center"/>
            <w:hideMark/>
          </w:tcPr>
          <w:p w:rsidR="000D7F9D" w:rsidRPr="002D01EA" w:rsidRDefault="000D7F9D" w:rsidP="000160C4">
            <w:pPr>
              <w:spacing w:after="0"/>
              <w:rPr>
                <w:rFonts w:ascii=".VnTimeH" w:hAnsi=".VnTimeH"/>
                <w:sz w:val="20"/>
                <w:szCs w:val="20"/>
              </w:rPr>
            </w:pPr>
          </w:p>
        </w:tc>
        <w:tc>
          <w:tcPr>
            <w:tcW w:w="245" w:type="pct"/>
            <w:shd w:val="clear" w:color="auto" w:fill="auto"/>
            <w:noWrap/>
            <w:vAlign w:val="center"/>
            <w:hideMark/>
          </w:tcPr>
          <w:p w:rsidR="000D7F9D" w:rsidRPr="002D01EA" w:rsidRDefault="000D7F9D" w:rsidP="000160C4">
            <w:pPr>
              <w:spacing w:after="0"/>
              <w:jc w:val="center"/>
              <w:rPr>
                <w:rFonts w:ascii=".VnTime" w:hAnsi=".VnTime"/>
                <w:b/>
                <w:bCs/>
                <w:sz w:val="20"/>
                <w:szCs w:val="20"/>
              </w:rPr>
            </w:pPr>
          </w:p>
        </w:tc>
        <w:tc>
          <w:tcPr>
            <w:tcW w:w="538" w:type="pct"/>
            <w:shd w:val="clear" w:color="auto" w:fill="auto"/>
            <w:noWrap/>
            <w:vAlign w:val="center"/>
            <w:hideMark/>
          </w:tcPr>
          <w:p w:rsidR="000D7F9D" w:rsidRPr="002D01EA" w:rsidRDefault="000D7F9D" w:rsidP="000160C4">
            <w:pPr>
              <w:spacing w:after="0"/>
              <w:jc w:val="center"/>
              <w:rPr>
                <w:rFonts w:ascii=".VnTime" w:hAnsi=".VnTime"/>
                <w:b/>
                <w:bCs/>
                <w:sz w:val="20"/>
                <w:szCs w:val="20"/>
              </w:rPr>
            </w:pPr>
          </w:p>
        </w:tc>
        <w:tc>
          <w:tcPr>
            <w:tcW w:w="1688" w:type="pct"/>
            <w:gridSpan w:val="3"/>
            <w:shd w:val="clear" w:color="auto" w:fill="auto"/>
            <w:noWrap/>
            <w:vAlign w:val="center"/>
            <w:hideMark/>
          </w:tcPr>
          <w:p w:rsidR="000D7F9D" w:rsidRPr="002D01EA" w:rsidRDefault="000D7F9D" w:rsidP="000160C4">
            <w:pPr>
              <w:spacing w:after="0"/>
              <w:jc w:val="center"/>
              <w:rPr>
                <w:rFonts w:ascii=".VnTime" w:hAnsi=".VnTime"/>
                <w:b/>
                <w:bCs/>
                <w:sz w:val="20"/>
                <w:szCs w:val="20"/>
              </w:rPr>
            </w:pPr>
          </w:p>
        </w:tc>
      </w:tr>
    </w:tbl>
    <w:p w:rsidR="00C23954" w:rsidRDefault="00C23954">
      <w:pPr>
        <w:sectPr w:rsidR="00C23954" w:rsidSect="00174B3E">
          <w:pgSz w:w="16840" w:h="11907" w:orient="landscape" w:code="9"/>
          <w:pgMar w:top="1418" w:right="1134" w:bottom="851" w:left="1134" w:header="0" w:footer="0" w:gutter="0"/>
          <w:cols w:space="720"/>
          <w:docGrid w:linePitch="381"/>
        </w:sectPr>
      </w:pPr>
    </w:p>
    <w:tbl>
      <w:tblPr>
        <w:tblW w:w="5000" w:type="pct"/>
        <w:tblCellMar>
          <w:left w:w="30" w:type="dxa"/>
          <w:right w:w="30" w:type="dxa"/>
        </w:tblCellMar>
        <w:tblLook w:val="0000"/>
      </w:tblPr>
      <w:tblGrid>
        <w:gridCol w:w="5252"/>
        <w:gridCol w:w="247"/>
        <w:gridCol w:w="467"/>
        <w:gridCol w:w="1698"/>
        <w:gridCol w:w="1216"/>
        <w:gridCol w:w="535"/>
      </w:tblGrid>
      <w:tr w:rsidR="002D01EA" w:rsidRPr="002D01EA" w:rsidTr="002D01EA">
        <w:trPr>
          <w:cantSplit/>
          <w:trHeight w:hRule="exact" w:val="284"/>
        </w:trPr>
        <w:tc>
          <w:tcPr>
            <w:tcW w:w="2920" w:type="pct"/>
            <w:gridSpan w:val="2"/>
            <w:vAlign w:val="center"/>
          </w:tcPr>
          <w:p w:rsidR="002D01EA" w:rsidRPr="002D01EA" w:rsidRDefault="002D01EA" w:rsidP="00872C1D">
            <w:pPr>
              <w:autoSpaceDE w:val="0"/>
              <w:autoSpaceDN w:val="0"/>
              <w:adjustRightInd w:val="0"/>
              <w:spacing w:after="0" w:line="240" w:lineRule="auto"/>
              <w:rPr>
                <w:rFonts w:ascii="Times New Roman" w:hAnsi="Times New Roman" w:cs="Times New Roman"/>
                <w:color w:val="000000"/>
                <w:sz w:val="20"/>
                <w:szCs w:val="20"/>
              </w:rPr>
            </w:pPr>
            <w:r w:rsidRPr="002D01EA">
              <w:rPr>
                <w:rFonts w:ascii="Times New Roman" w:hAnsi="Times New Roman" w:cs="Times New Roman"/>
                <w:color w:val="000000"/>
                <w:sz w:val="20"/>
                <w:szCs w:val="20"/>
              </w:rPr>
              <w:t xml:space="preserve">   CÔNG TY CỔ PHẦN CÔNG TRÌNH 6</w:t>
            </w:r>
          </w:p>
        </w:tc>
        <w:tc>
          <w:tcPr>
            <w:tcW w:w="2080" w:type="pct"/>
            <w:gridSpan w:val="4"/>
            <w:vAlign w:val="center"/>
          </w:tcPr>
          <w:p w:rsidR="002D01EA" w:rsidRPr="002D01EA" w:rsidRDefault="002D01EA" w:rsidP="00872C1D">
            <w:pPr>
              <w:autoSpaceDE w:val="0"/>
              <w:autoSpaceDN w:val="0"/>
              <w:adjustRightInd w:val="0"/>
              <w:spacing w:after="0" w:line="240" w:lineRule="auto"/>
              <w:jc w:val="center"/>
              <w:rPr>
                <w:rFonts w:ascii="Times New Roman" w:hAnsi="Times New Roman" w:cs="Times New Roman"/>
                <w:b/>
                <w:bCs/>
                <w:color w:val="000000"/>
                <w:sz w:val="20"/>
                <w:szCs w:val="20"/>
              </w:rPr>
            </w:pPr>
            <w:r w:rsidRPr="002D01EA">
              <w:rPr>
                <w:rFonts w:ascii="Times New Roman" w:hAnsi="Times New Roman" w:cs="Times New Roman"/>
                <w:b/>
                <w:bCs/>
                <w:color w:val="000000"/>
                <w:sz w:val="20"/>
                <w:szCs w:val="20"/>
              </w:rPr>
              <w:t>Mẫu số B 3a - DN</w:t>
            </w:r>
          </w:p>
        </w:tc>
      </w:tr>
      <w:tr w:rsidR="002D01EA" w:rsidRPr="002D01EA" w:rsidTr="002D01EA">
        <w:trPr>
          <w:cantSplit/>
          <w:trHeight w:hRule="exact" w:val="284"/>
        </w:trPr>
        <w:tc>
          <w:tcPr>
            <w:tcW w:w="2920" w:type="pct"/>
            <w:gridSpan w:val="2"/>
            <w:vAlign w:val="center"/>
          </w:tcPr>
          <w:p w:rsidR="002D01EA" w:rsidRPr="002D01EA" w:rsidRDefault="002D01EA" w:rsidP="00872C1D">
            <w:pPr>
              <w:autoSpaceDE w:val="0"/>
              <w:autoSpaceDN w:val="0"/>
              <w:adjustRightInd w:val="0"/>
              <w:spacing w:after="0" w:line="240" w:lineRule="auto"/>
              <w:rPr>
                <w:rFonts w:ascii="Times New Roman" w:hAnsi="Times New Roman" w:cs="Times New Roman"/>
                <w:color w:val="000000"/>
                <w:sz w:val="20"/>
                <w:szCs w:val="20"/>
                <w:u w:val="single"/>
              </w:rPr>
            </w:pPr>
            <w:r w:rsidRPr="002D01EA">
              <w:rPr>
                <w:rFonts w:ascii="Times New Roman" w:hAnsi="Times New Roman" w:cs="Times New Roman"/>
                <w:color w:val="000000"/>
                <w:sz w:val="20"/>
                <w:szCs w:val="20"/>
                <w:u w:val="single"/>
              </w:rPr>
              <w:t>TỔ 36-THỊ TRẤN ĐÔNG ANH- HÀ NỘI</w:t>
            </w:r>
          </w:p>
        </w:tc>
        <w:tc>
          <w:tcPr>
            <w:tcW w:w="2080" w:type="pct"/>
            <w:gridSpan w:val="4"/>
            <w:vMerge w:val="restart"/>
            <w:vAlign w:val="center"/>
          </w:tcPr>
          <w:p w:rsidR="002D01EA" w:rsidRPr="002D01EA" w:rsidRDefault="002D01EA" w:rsidP="00872C1D">
            <w:pPr>
              <w:autoSpaceDE w:val="0"/>
              <w:autoSpaceDN w:val="0"/>
              <w:adjustRightInd w:val="0"/>
              <w:spacing w:after="0" w:line="240" w:lineRule="auto"/>
              <w:jc w:val="center"/>
              <w:rPr>
                <w:rFonts w:ascii="Times New Roman" w:hAnsi="Times New Roman" w:cs="Times New Roman"/>
                <w:color w:val="000000"/>
                <w:sz w:val="20"/>
                <w:szCs w:val="20"/>
              </w:rPr>
            </w:pPr>
            <w:r w:rsidRPr="002D01EA">
              <w:rPr>
                <w:rFonts w:ascii="Times New Roman" w:hAnsi="Times New Roman" w:cs="Times New Roman"/>
                <w:color w:val="000000"/>
                <w:sz w:val="20"/>
                <w:szCs w:val="20"/>
              </w:rPr>
              <w:t>(Ban hành theo QĐ số 15/2006/QĐ-BTC</w:t>
            </w:r>
          </w:p>
          <w:p w:rsidR="002D01EA" w:rsidRPr="002D01EA" w:rsidRDefault="002D01EA" w:rsidP="00872C1D">
            <w:pPr>
              <w:autoSpaceDE w:val="0"/>
              <w:autoSpaceDN w:val="0"/>
              <w:adjustRightInd w:val="0"/>
              <w:spacing w:after="0" w:line="240" w:lineRule="auto"/>
              <w:jc w:val="center"/>
              <w:rPr>
                <w:rFonts w:ascii="Times New Roman" w:hAnsi="Times New Roman" w:cs="Times New Roman"/>
                <w:color w:val="000000"/>
                <w:sz w:val="20"/>
                <w:szCs w:val="20"/>
              </w:rPr>
            </w:pPr>
            <w:r w:rsidRPr="002D01EA">
              <w:rPr>
                <w:rFonts w:ascii="Times New Roman" w:hAnsi="Times New Roman" w:cs="Times New Roman"/>
                <w:color w:val="000000"/>
                <w:sz w:val="20"/>
                <w:szCs w:val="20"/>
              </w:rPr>
              <w:t>Ngày 20/03/2006 của Bộ trưởng BTC)</w:t>
            </w:r>
          </w:p>
        </w:tc>
      </w:tr>
      <w:tr w:rsidR="002D01EA" w:rsidRPr="002D01EA" w:rsidTr="002D01EA">
        <w:trPr>
          <w:cantSplit/>
          <w:trHeight w:hRule="exact" w:val="284"/>
        </w:trPr>
        <w:tc>
          <w:tcPr>
            <w:tcW w:w="2920" w:type="pct"/>
            <w:gridSpan w:val="2"/>
            <w:vAlign w:val="center"/>
          </w:tcPr>
          <w:p w:rsidR="002D01EA" w:rsidRPr="002D01EA" w:rsidRDefault="002D01EA" w:rsidP="002D01EA">
            <w:pPr>
              <w:autoSpaceDE w:val="0"/>
              <w:autoSpaceDN w:val="0"/>
              <w:adjustRightInd w:val="0"/>
              <w:spacing w:after="0" w:line="240" w:lineRule="auto"/>
              <w:rPr>
                <w:rFonts w:ascii="Times New Roman" w:hAnsi="Times New Roman" w:cs="Times New Roman"/>
                <w:color w:val="000000"/>
                <w:sz w:val="20"/>
                <w:szCs w:val="20"/>
              </w:rPr>
            </w:pPr>
          </w:p>
        </w:tc>
        <w:tc>
          <w:tcPr>
            <w:tcW w:w="2080" w:type="pct"/>
            <w:gridSpan w:val="4"/>
            <w:vMerge/>
            <w:vAlign w:val="center"/>
          </w:tcPr>
          <w:p w:rsidR="002D01EA" w:rsidRPr="002D01EA" w:rsidRDefault="002D01EA" w:rsidP="002D01EA">
            <w:pPr>
              <w:autoSpaceDE w:val="0"/>
              <w:autoSpaceDN w:val="0"/>
              <w:adjustRightInd w:val="0"/>
              <w:spacing w:after="0" w:line="240" w:lineRule="auto"/>
              <w:jc w:val="center"/>
              <w:rPr>
                <w:rFonts w:ascii="Times New Roman" w:hAnsi="Times New Roman" w:cs="Times New Roman"/>
                <w:color w:val="000000"/>
                <w:sz w:val="20"/>
                <w:szCs w:val="20"/>
              </w:rPr>
            </w:pPr>
          </w:p>
        </w:tc>
      </w:tr>
      <w:tr w:rsidR="002D01EA" w:rsidRPr="002D01EA" w:rsidTr="002D01EA">
        <w:trPr>
          <w:trHeight w:val="466"/>
        </w:trPr>
        <w:tc>
          <w:tcPr>
            <w:tcW w:w="5000" w:type="pct"/>
            <w:gridSpan w:val="6"/>
            <w:vAlign w:val="center"/>
          </w:tcPr>
          <w:p w:rsidR="002D01EA" w:rsidRPr="002D01EA" w:rsidRDefault="002D01EA" w:rsidP="002D01EA">
            <w:pPr>
              <w:autoSpaceDE w:val="0"/>
              <w:autoSpaceDN w:val="0"/>
              <w:adjustRightInd w:val="0"/>
              <w:spacing w:after="0" w:line="240" w:lineRule="auto"/>
              <w:jc w:val="center"/>
              <w:rPr>
                <w:rFonts w:ascii="Times New Roman" w:hAnsi="Times New Roman" w:cs="Times New Roman"/>
                <w:b/>
                <w:bCs/>
                <w:color w:val="000000"/>
                <w:sz w:val="32"/>
                <w:szCs w:val="32"/>
              </w:rPr>
            </w:pPr>
            <w:r w:rsidRPr="002D01EA">
              <w:rPr>
                <w:rFonts w:ascii="Times New Roman" w:hAnsi="Times New Roman" w:cs="Times New Roman"/>
                <w:b/>
                <w:bCs/>
                <w:color w:val="000000"/>
                <w:sz w:val="32"/>
                <w:szCs w:val="32"/>
              </w:rPr>
              <w:t>BÁO CÁO LƯU CHUYỂN TIỀN TỆ -  CÔNG TY MẸ</w:t>
            </w:r>
          </w:p>
        </w:tc>
      </w:tr>
      <w:tr w:rsidR="002D01EA" w:rsidRPr="002D01EA" w:rsidTr="002D01EA">
        <w:trPr>
          <w:trHeight w:val="329"/>
        </w:trPr>
        <w:tc>
          <w:tcPr>
            <w:tcW w:w="5000" w:type="pct"/>
            <w:gridSpan w:val="6"/>
            <w:vAlign w:val="center"/>
          </w:tcPr>
          <w:p w:rsidR="002D01EA" w:rsidRPr="002D01EA" w:rsidRDefault="002D01EA" w:rsidP="002D01EA">
            <w:pPr>
              <w:autoSpaceDE w:val="0"/>
              <w:autoSpaceDN w:val="0"/>
              <w:adjustRightInd w:val="0"/>
              <w:spacing w:after="0" w:line="240" w:lineRule="auto"/>
              <w:jc w:val="center"/>
              <w:rPr>
                <w:rFonts w:ascii="Times New Roman" w:hAnsi="Times New Roman" w:cs="Times New Roman"/>
                <w:b/>
                <w:bCs/>
                <w:i/>
                <w:iCs/>
                <w:color w:val="000000"/>
                <w:sz w:val="24"/>
                <w:szCs w:val="24"/>
              </w:rPr>
            </w:pPr>
            <w:r w:rsidRPr="002D01EA">
              <w:rPr>
                <w:rFonts w:ascii="Times New Roman" w:hAnsi="Times New Roman" w:cs="Times New Roman"/>
                <w:b/>
                <w:bCs/>
                <w:i/>
                <w:iCs/>
                <w:color w:val="000000"/>
                <w:sz w:val="24"/>
                <w:szCs w:val="24"/>
              </w:rPr>
              <w:t>(Theo phương pháp trực tiếp)</w:t>
            </w:r>
          </w:p>
        </w:tc>
      </w:tr>
      <w:tr w:rsidR="002D01EA" w:rsidRPr="00F95D78" w:rsidTr="002D01EA">
        <w:trPr>
          <w:trHeight w:val="370"/>
        </w:trPr>
        <w:tc>
          <w:tcPr>
            <w:tcW w:w="5000" w:type="pct"/>
            <w:gridSpan w:val="6"/>
            <w:vAlign w:val="center"/>
          </w:tcPr>
          <w:p w:rsidR="002D01EA" w:rsidRPr="00F95D78" w:rsidRDefault="002D01EA" w:rsidP="002D01EA">
            <w:pPr>
              <w:autoSpaceDE w:val="0"/>
              <w:autoSpaceDN w:val="0"/>
              <w:adjustRightInd w:val="0"/>
              <w:spacing w:after="0" w:line="240" w:lineRule="auto"/>
              <w:jc w:val="center"/>
              <w:rPr>
                <w:rFonts w:ascii="Times New Roman" w:hAnsi="Times New Roman" w:cs="Times New Roman"/>
                <w:bCs/>
                <w:color w:val="000000"/>
                <w:sz w:val="20"/>
                <w:szCs w:val="20"/>
              </w:rPr>
            </w:pPr>
            <w:r w:rsidRPr="00F95D78">
              <w:rPr>
                <w:rFonts w:ascii="Times New Roman" w:hAnsi="Times New Roman" w:cs="Times New Roman"/>
                <w:bCs/>
                <w:color w:val="000000"/>
                <w:sz w:val="20"/>
                <w:szCs w:val="20"/>
              </w:rPr>
              <w:t xml:space="preserve"> QUÝ   III   NĂM  2011</w:t>
            </w:r>
          </w:p>
        </w:tc>
      </w:tr>
      <w:tr w:rsidR="000D7F9D" w:rsidRPr="002D01EA" w:rsidTr="002D01EA">
        <w:trPr>
          <w:trHeight w:val="288"/>
        </w:trPr>
        <w:tc>
          <w:tcPr>
            <w:tcW w:w="2920" w:type="pct"/>
            <w:gridSpan w:val="2"/>
            <w:tcBorders>
              <w:bottom w:val="single" w:sz="2" w:space="0" w:color="000000"/>
            </w:tcBorders>
            <w:vAlign w:val="center"/>
          </w:tcPr>
          <w:p w:rsidR="000D7F9D" w:rsidRPr="002D01EA" w:rsidRDefault="000D7F9D" w:rsidP="002D01EA">
            <w:pPr>
              <w:autoSpaceDE w:val="0"/>
              <w:autoSpaceDN w:val="0"/>
              <w:adjustRightInd w:val="0"/>
              <w:spacing w:after="0" w:line="240" w:lineRule="auto"/>
              <w:jc w:val="right"/>
              <w:rPr>
                <w:rFonts w:ascii="Times New Roman" w:hAnsi="Times New Roman" w:cs="Times New Roman"/>
                <w:color w:val="000000"/>
                <w:sz w:val="20"/>
                <w:szCs w:val="20"/>
              </w:rPr>
            </w:pPr>
          </w:p>
        </w:tc>
        <w:tc>
          <w:tcPr>
            <w:tcW w:w="248" w:type="pct"/>
            <w:tcBorders>
              <w:bottom w:val="single" w:sz="2" w:space="0" w:color="000000"/>
            </w:tcBorders>
            <w:vAlign w:val="center"/>
          </w:tcPr>
          <w:p w:rsidR="000D7F9D" w:rsidRPr="002D01EA" w:rsidRDefault="000D7F9D" w:rsidP="002D01EA">
            <w:pPr>
              <w:autoSpaceDE w:val="0"/>
              <w:autoSpaceDN w:val="0"/>
              <w:adjustRightInd w:val="0"/>
              <w:spacing w:after="0" w:line="240" w:lineRule="auto"/>
              <w:jc w:val="center"/>
              <w:rPr>
                <w:rFonts w:ascii="Times New Roman" w:hAnsi="Times New Roman" w:cs="Times New Roman"/>
                <w:color w:val="000000"/>
                <w:sz w:val="20"/>
                <w:szCs w:val="20"/>
                <w:u w:val="single"/>
              </w:rPr>
            </w:pPr>
          </w:p>
        </w:tc>
        <w:tc>
          <w:tcPr>
            <w:tcW w:w="1832" w:type="pct"/>
            <w:gridSpan w:val="3"/>
            <w:tcBorders>
              <w:bottom w:val="single" w:sz="2" w:space="0" w:color="000000"/>
            </w:tcBorders>
            <w:vAlign w:val="center"/>
          </w:tcPr>
          <w:p w:rsidR="000D7F9D" w:rsidRPr="002D01EA" w:rsidRDefault="000D7F9D" w:rsidP="002D01EA">
            <w:pPr>
              <w:autoSpaceDE w:val="0"/>
              <w:autoSpaceDN w:val="0"/>
              <w:adjustRightInd w:val="0"/>
              <w:spacing w:after="0" w:line="240" w:lineRule="auto"/>
              <w:jc w:val="right"/>
              <w:rPr>
                <w:rFonts w:ascii="Times New Roman" w:hAnsi="Times New Roman" w:cs="Times New Roman"/>
                <w:b/>
                <w:bCs/>
                <w:i/>
                <w:iCs/>
                <w:color w:val="000000"/>
                <w:sz w:val="20"/>
                <w:szCs w:val="20"/>
              </w:rPr>
            </w:pPr>
            <w:r w:rsidRPr="002D01EA">
              <w:rPr>
                <w:rFonts w:ascii="Times New Roman" w:hAnsi="Times New Roman" w:cs="Times New Roman"/>
                <w:b/>
                <w:bCs/>
                <w:i/>
                <w:iCs/>
                <w:color w:val="000000"/>
                <w:sz w:val="20"/>
                <w:szCs w:val="20"/>
              </w:rPr>
              <w:t>Đơn vị tính : VNĐ</w:t>
            </w:r>
          </w:p>
        </w:tc>
      </w:tr>
      <w:tr w:rsidR="002D01EA" w:rsidRPr="002D01EA" w:rsidTr="00F95D78">
        <w:trPr>
          <w:cantSplit/>
          <w:trHeight w:hRule="exact" w:val="680"/>
        </w:trPr>
        <w:tc>
          <w:tcPr>
            <w:tcW w:w="2920" w:type="pct"/>
            <w:gridSpan w:val="2"/>
            <w:vMerge w:val="restart"/>
            <w:tcBorders>
              <w:top w:val="single" w:sz="2" w:space="0" w:color="000000"/>
              <w:left w:val="single" w:sz="2" w:space="0" w:color="000000"/>
              <w:bottom w:val="single" w:sz="2" w:space="0" w:color="000000"/>
              <w:right w:val="single" w:sz="2" w:space="0" w:color="000000"/>
            </w:tcBorders>
            <w:vAlign w:val="center"/>
          </w:tcPr>
          <w:p w:rsidR="002D01EA" w:rsidRPr="002D01EA" w:rsidRDefault="002D01EA" w:rsidP="002D01EA">
            <w:pPr>
              <w:autoSpaceDE w:val="0"/>
              <w:autoSpaceDN w:val="0"/>
              <w:adjustRightInd w:val="0"/>
              <w:spacing w:after="0" w:line="240" w:lineRule="auto"/>
              <w:jc w:val="center"/>
              <w:rPr>
                <w:rFonts w:ascii="Times New Roman" w:hAnsi="Times New Roman" w:cs="Times New Roman"/>
                <w:b/>
                <w:bCs/>
                <w:color w:val="000000"/>
                <w:sz w:val="28"/>
                <w:szCs w:val="28"/>
              </w:rPr>
            </w:pPr>
            <w:r w:rsidRPr="002D01EA">
              <w:rPr>
                <w:rFonts w:ascii="Times New Roman" w:hAnsi="Times New Roman" w:cs="Times New Roman"/>
                <w:b/>
                <w:bCs/>
                <w:color w:val="000000"/>
                <w:sz w:val="28"/>
                <w:szCs w:val="28"/>
              </w:rPr>
              <w:t>CHỈ  TIÊU</w:t>
            </w:r>
          </w:p>
        </w:tc>
        <w:tc>
          <w:tcPr>
            <w:tcW w:w="248" w:type="pct"/>
            <w:vMerge w:val="restart"/>
            <w:tcBorders>
              <w:top w:val="single" w:sz="2" w:space="0" w:color="000000"/>
              <w:left w:val="single" w:sz="2" w:space="0" w:color="000000"/>
              <w:bottom w:val="single" w:sz="2" w:space="0" w:color="000000"/>
              <w:right w:val="single" w:sz="2" w:space="0" w:color="000000"/>
            </w:tcBorders>
            <w:vAlign w:val="center"/>
          </w:tcPr>
          <w:p w:rsidR="002D01EA" w:rsidRPr="00F95D78" w:rsidRDefault="002D01EA" w:rsidP="002D01EA">
            <w:pPr>
              <w:autoSpaceDE w:val="0"/>
              <w:autoSpaceDN w:val="0"/>
              <w:adjustRightInd w:val="0"/>
              <w:spacing w:after="0" w:line="240" w:lineRule="auto"/>
              <w:jc w:val="center"/>
              <w:rPr>
                <w:rFonts w:ascii="Times New Roman" w:hAnsi="Times New Roman" w:cs="Times New Roman"/>
                <w:color w:val="000000"/>
                <w:sz w:val="24"/>
                <w:szCs w:val="24"/>
              </w:rPr>
            </w:pPr>
            <w:r w:rsidRPr="00F95D78">
              <w:rPr>
                <w:rFonts w:ascii="Times New Roman" w:hAnsi="Times New Roman" w:cs="Times New Roman"/>
                <w:color w:val="000000"/>
                <w:sz w:val="24"/>
                <w:szCs w:val="24"/>
              </w:rPr>
              <w:t>Mã</w:t>
            </w:r>
          </w:p>
          <w:p w:rsidR="002D01EA" w:rsidRPr="002D01EA" w:rsidRDefault="002D01EA" w:rsidP="002D01EA">
            <w:pPr>
              <w:autoSpaceDE w:val="0"/>
              <w:autoSpaceDN w:val="0"/>
              <w:adjustRightInd w:val="0"/>
              <w:spacing w:after="0" w:line="240" w:lineRule="auto"/>
              <w:jc w:val="center"/>
              <w:rPr>
                <w:rFonts w:ascii="Times New Roman" w:hAnsi="Times New Roman" w:cs="Times New Roman"/>
                <w:color w:val="000000"/>
                <w:sz w:val="20"/>
                <w:szCs w:val="20"/>
              </w:rPr>
            </w:pPr>
            <w:r w:rsidRPr="00F95D78">
              <w:rPr>
                <w:rFonts w:ascii="Times New Roman" w:hAnsi="Times New Roman" w:cs="Times New Roman"/>
                <w:color w:val="000000"/>
                <w:sz w:val="24"/>
                <w:szCs w:val="24"/>
              </w:rPr>
              <w:t>số</w:t>
            </w:r>
          </w:p>
        </w:tc>
        <w:tc>
          <w:tcPr>
            <w:tcW w:w="1832" w:type="pct"/>
            <w:gridSpan w:val="3"/>
            <w:tcBorders>
              <w:top w:val="single" w:sz="2" w:space="0" w:color="000000"/>
              <w:left w:val="single" w:sz="2" w:space="0" w:color="000000"/>
              <w:bottom w:val="single" w:sz="2" w:space="0" w:color="000000"/>
              <w:right w:val="single" w:sz="2" w:space="0" w:color="000000"/>
            </w:tcBorders>
            <w:vAlign w:val="center"/>
          </w:tcPr>
          <w:p w:rsidR="002D01EA" w:rsidRDefault="002D01EA" w:rsidP="002D01EA">
            <w:pPr>
              <w:autoSpaceDE w:val="0"/>
              <w:autoSpaceDN w:val="0"/>
              <w:adjustRightInd w:val="0"/>
              <w:spacing w:after="0" w:line="240" w:lineRule="auto"/>
              <w:jc w:val="center"/>
              <w:rPr>
                <w:rFonts w:ascii="Times New Roman" w:hAnsi="Times New Roman" w:cs="Times New Roman"/>
                <w:b/>
                <w:bCs/>
                <w:color w:val="000000"/>
                <w:sz w:val="20"/>
                <w:szCs w:val="20"/>
              </w:rPr>
            </w:pPr>
            <w:r w:rsidRPr="002D01EA">
              <w:rPr>
                <w:rFonts w:ascii="Times New Roman" w:hAnsi="Times New Roman" w:cs="Times New Roman"/>
                <w:b/>
                <w:bCs/>
                <w:color w:val="000000"/>
                <w:sz w:val="20"/>
                <w:szCs w:val="20"/>
              </w:rPr>
              <w:t>LUỸ KẾ TỪ ĐẦU NĂM</w:t>
            </w:r>
          </w:p>
          <w:p w:rsidR="002D01EA" w:rsidRPr="002D01EA" w:rsidRDefault="002D01EA" w:rsidP="002D01EA">
            <w:pPr>
              <w:autoSpaceDE w:val="0"/>
              <w:autoSpaceDN w:val="0"/>
              <w:adjustRightInd w:val="0"/>
              <w:spacing w:after="0" w:line="240" w:lineRule="auto"/>
              <w:jc w:val="center"/>
              <w:rPr>
                <w:rFonts w:ascii="Times New Roman" w:hAnsi="Times New Roman" w:cs="Times New Roman"/>
                <w:b/>
                <w:bCs/>
                <w:color w:val="000000"/>
                <w:sz w:val="20"/>
                <w:szCs w:val="20"/>
              </w:rPr>
            </w:pPr>
            <w:r w:rsidRPr="002D01EA">
              <w:rPr>
                <w:rFonts w:ascii="Times New Roman" w:hAnsi="Times New Roman" w:cs="Times New Roman"/>
                <w:b/>
                <w:bCs/>
                <w:color w:val="000000"/>
                <w:sz w:val="20"/>
                <w:szCs w:val="20"/>
              </w:rPr>
              <w:t xml:space="preserve"> ĐẾN QUÍ NÀY</w:t>
            </w:r>
          </w:p>
        </w:tc>
      </w:tr>
      <w:tr w:rsidR="002D01EA" w:rsidRPr="002D01EA" w:rsidTr="002D01EA">
        <w:trPr>
          <w:trHeight w:val="329"/>
        </w:trPr>
        <w:tc>
          <w:tcPr>
            <w:tcW w:w="2920" w:type="pct"/>
            <w:gridSpan w:val="2"/>
            <w:vMerge/>
            <w:tcBorders>
              <w:top w:val="single" w:sz="2" w:space="0" w:color="000000"/>
              <w:left w:val="single" w:sz="2" w:space="0" w:color="000000"/>
              <w:bottom w:val="single" w:sz="2" w:space="0" w:color="000000"/>
              <w:right w:val="single" w:sz="2" w:space="0" w:color="000000"/>
            </w:tcBorders>
            <w:vAlign w:val="center"/>
          </w:tcPr>
          <w:p w:rsidR="002D01EA" w:rsidRPr="002D01EA" w:rsidRDefault="002D01EA" w:rsidP="002D01E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48" w:type="pct"/>
            <w:vMerge/>
            <w:tcBorders>
              <w:top w:val="single" w:sz="2" w:space="0" w:color="000000"/>
              <w:left w:val="single" w:sz="2" w:space="0" w:color="000000"/>
              <w:bottom w:val="single" w:sz="2" w:space="0" w:color="000000"/>
              <w:right w:val="single" w:sz="2" w:space="0" w:color="000000"/>
            </w:tcBorders>
            <w:vAlign w:val="center"/>
          </w:tcPr>
          <w:p w:rsidR="002D01EA" w:rsidRPr="002D01EA" w:rsidRDefault="002D01EA" w:rsidP="002D01EA">
            <w:pPr>
              <w:autoSpaceDE w:val="0"/>
              <w:autoSpaceDN w:val="0"/>
              <w:adjustRightInd w:val="0"/>
              <w:spacing w:after="0" w:line="240" w:lineRule="auto"/>
              <w:jc w:val="center"/>
              <w:rPr>
                <w:rFonts w:ascii="Times New Roman" w:hAnsi="Times New Roman" w:cs="Times New Roman"/>
                <w:color w:val="000000"/>
                <w:sz w:val="20"/>
                <w:szCs w:val="20"/>
              </w:rPr>
            </w:pPr>
          </w:p>
        </w:tc>
        <w:tc>
          <w:tcPr>
            <w:tcW w:w="902" w:type="pct"/>
            <w:tcBorders>
              <w:top w:val="single" w:sz="2" w:space="0" w:color="000000"/>
              <w:left w:val="single" w:sz="2" w:space="0" w:color="000000"/>
              <w:bottom w:val="single" w:sz="2" w:space="0" w:color="000000"/>
              <w:right w:val="single" w:sz="2" w:space="0" w:color="000000"/>
            </w:tcBorders>
            <w:vAlign w:val="center"/>
          </w:tcPr>
          <w:p w:rsidR="002D01EA" w:rsidRPr="002D01EA" w:rsidRDefault="002D01EA" w:rsidP="002D01EA">
            <w:pPr>
              <w:autoSpaceDE w:val="0"/>
              <w:autoSpaceDN w:val="0"/>
              <w:adjustRightInd w:val="0"/>
              <w:spacing w:after="0" w:line="240" w:lineRule="auto"/>
              <w:jc w:val="center"/>
              <w:rPr>
                <w:rFonts w:ascii="Times New Roman" w:hAnsi="Times New Roman" w:cs="Times New Roman"/>
                <w:color w:val="000000"/>
                <w:sz w:val="20"/>
                <w:szCs w:val="20"/>
              </w:rPr>
            </w:pPr>
            <w:r w:rsidRPr="002D01EA">
              <w:rPr>
                <w:rFonts w:ascii="Times New Roman" w:hAnsi="Times New Roman" w:cs="Times New Roman"/>
                <w:color w:val="000000"/>
                <w:sz w:val="20"/>
                <w:szCs w:val="20"/>
              </w:rPr>
              <w:t>NĂM NAY</w:t>
            </w:r>
          </w:p>
        </w:tc>
        <w:tc>
          <w:tcPr>
            <w:tcW w:w="930" w:type="pct"/>
            <w:gridSpan w:val="2"/>
            <w:tcBorders>
              <w:top w:val="single" w:sz="2" w:space="0" w:color="000000"/>
              <w:left w:val="single" w:sz="2" w:space="0" w:color="000000"/>
              <w:bottom w:val="single" w:sz="2" w:space="0" w:color="000000"/>
              <w:right w:val="single" w:sz="2" w:space="0" w:color="000000"/>
            </w:tcBorders>
            <w:vAlign w:val="center"/>
          </w:tcPr>
          <w:p w:rsidR="002D01EA" w:rsidRPr="002D01EA" w:rsidRDefault="002D01EA" w:rsidP="002D01EA">
            <w:pPr>
              <w:autoSpaceDE w:val="0"/>
              <w:autoSpaceDN w:val="0"/>
              <w:adjustRightInd w:val="0"/>
              <w:spacing w:after="0" w:line="240" w:lineRule="auto"/>
              <w:jc w:val="center"/>
              <w:rPr>
                <w:rFonts w:ascii="Times New Roman" w:hAnsi="Times New Roman" w:cs="Times New Roman"/>
                <w:color w:val="000000"/>
                <w:sz w:val="20"/>
                <w:szCs w:val="20"/>
              </w:rPr>
            </w:pPr>
            <w:r w:rsidRPr="002D01EA">
              <w:rPr>
                <w:rFonts w:ascii="Times New Roman" w:hAnsi="Times New Roman" w:cs="Times New Roman"/>
                <w:color w:val="000000"/>
                <w:sz w:val="20"/>
                <w:szCs w:val="20"/>
              </w:rPr>
              <w:t>NĂM TRƯỚC</w:t>
            </w:r>
          </w:p>
        </w:tc>
      </w:tr>
      <w:tr w:rsidR="000D7F9D" w:rsidRPr="00F95D78" w:rsidTr="002D01EA">
        <w:trPr>
          <w:cantSplit/>
          <w:trHeight w:hRule="exact" w:val="284"/>
        </w:trPr>
        <w:tc>
          <w:tcPr>
            <w:tcW w:w="2920" w:type="pct"/>
            <w:gridSpan w:val="2"/>
            <w:tcBorders>
              <w:top w:val="single" w:sz="2" w:space="0" w:color="000000"/>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I/ Lưu chuyển tiền từ hoạt động kinh doanh</w:t>
            </w:r>
          </w:p>
        </w:tc>
        <w:tc>
          <w:tcPr>
            <w:tcW w:w="248" w:type="pct"/>
            <w:tcBorders>
              <w:top w:val="single" w:sz="2" w:space="0" w:color="000000"/>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902" w:type="pct"/>
            <w:tcBorders>
              <w:top w:val="single" w:sz="2" w:space="0" w:color="000000"/>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0" w:type="pct"/>
            <w:gridSpan w:val="2"/>
            <w:tcBorders>
              <w:top w:val="single" w:sz="2" w:space="0" w:color="000000"/>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1. Tiền thu bán hàng, cung cấp DV &amp; Doanh thu khác</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.01</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237.993.876.483</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178.808.416.788</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 xml:space="preserve">2. Tiền chi trả cho người cung cấp  hàng hoá và dịch vụ </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.02</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-171.589.745.957</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-145.820.840.679</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3. Tiền chi trả cho người lao động</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.03</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-29.074.453.544</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-28.500.257.270</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4. Tiền chi trả lãi tiền vay</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.04</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-2.373.032.387</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-2.391.190.813</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 xml:space="preserve">5. Tiền chi  nộp thuế thu nhập doanh nghiệp </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.05</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-3.687.897.749</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-2.375.984.422</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6. Tiền thu khác từ hoạt động kinh doanh</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.06</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59.376.240.812</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8.129.100.940</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7. Tiền chi khác cho hoạt động kinh doanh</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.07</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-51.855.807.004</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-21.534.785.113</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b/>
                <w:bCs/>
                <w:i/>
                <w:iCs/>
                <w:color w:val="000000"/>
                <w:sz w:val="24"/>
                <w:szCs w:val="24"/>
              </w:rPr>
            </w:pPr>
            <w:r w:rsidRPr="00F95D78">
              <w:rPr>
                <w:rFonts w:ascii="Times New Roman" w:hAnsi="Times New Roman" w:cs="Times New Roman"/>
                <w:b/>
                <w:bCs/>
                <w:i/>
                <w:iCs/>
                <w:color w:val="000000"/>
                <w:sz w:val="24"/>
                <w:szCs w:val="24"/>
              </w:rPr>
              <w:t>Lưu chuyển tiền thuần từ các hoạt động kinh doanh</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bCs/>
                <w:iCs/>
                <w:color w:val="000000"/>
                <w:sz w:val="18"/>
                <w:szCs w:val="18"/>
              </w:rPr>
            </w:pPr>
            <w:r w:rsidRPr="00BC0553">
              <w:rPr>
                <w:rFonts w:ascii="Times New Roman" w:hAnsi="Times New Roman" w:cs="Times New Roman"/>
                <w:bCs/>
                <w:iCs/>
                <w:color w:val="000000"/>
                <w:sz w:val="18"/>
                <w:szCs w:val="18"/>
              </w:rPr>
              <w:t>20</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38.789.180.654</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-13.685.540.569</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II/ Lưu chuyển tiền từ hoạt động đầu tư</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bCs/>
                <w:color w:val="000000"/>
                <w:sz w:val="18"/>
                <w:szCs w:val="18"/>
              </w:rPr>
            </w:pP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 xml:space="preserve">1. Tiền chi mua sắm, xây dựng TSCĐ và tài sản dài hạn khác </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21</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-8.120.812.187</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-1.488.318.250</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2. Tiền thu T. lý, nhượng bán TSCĐ và T.sản dài hạn khác</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22</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1.326.000.000</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3. Tiền chi cho vay, mua các công cụ nợ của đơn vị khác</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23</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 xml:space="preserve">4. Tiền thu hồi cho vay, bán các công cụ nợ của đơn vị khác </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24</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5. Tiền chi đầu tư góp vốn vào đơn vị khác</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25</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-8.100.000.000</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-14.000.000.000</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 xml:space="preserve">6. Tiền thu hồi đầu tư góp vốn vào đơn vị khác </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26</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14.100.000.000</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color w:val="000000"/>
              </w:rPr>
            </w:pPr>
            <w:r w:rsidRPr="00F95D78">
              <w:rPr>
                <w:rFonts w:ascii="Times New Roman" w:hAnsi="Times New Roman" w:cs="Times New Roman"/>
                <w:color w:val="000000"/>
              </w:rPr>
              <w:t>7. Tiền thu lãi cho vay, cổ tức và lợi nhuận được chia</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27</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1.624.848.455</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color w:val="000000"/>
              </w:rPr>
            </w:pPr>
            <w:r w:rsidRPr="00F95D78">
              <w:rPr>
                <w:rFonts w:ascii="Times New Roman" w:hAnsi="Times New Roman" w:cs="Times New Roman"/>
                <w:color w:val="000000"/>
              </w:rPr>
              <w:t>392.913.468</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b/>
                <w:bCs/>
                <w:i/>
                <w:iCs/>
                <w:color w:val="000000"/>
                <w:sz w:val="24"/>
                <w:szCs w:val="24"/>
              </w:rPr>
            </w:pPr>
            <w:r w:rsidRPr="00F95D78">
              <w:rPr>
                <w:rFonts w:ascii="Times New Roman" w:hAnsi="Times New Roman" w:cs="Times New Roman"/>
                <w:b/>
                <w:bCs/>
                <w:i/>
                <w:iCs/>
                <w:color w:val="000000"/>
                <w:sz w:val="24"/>
                <w:szCs w:val="24"/>
              </w:rPr>
              <w:t>Lưu chuyển tiền thuần từ hoạt động đầu tư</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bCs/>
                <w:iCs/>
                <w:color w:val="000000"/>
                <w:sz w:val="18"/>
                <w:szCs w:val="18"/>
              </w:rPr>
            </w:pPr>
            <w:r w:rsidRPr="00BC0553">
              <w:rPr>
                <w:rFonts w:ascii="Times New Roman" w:hAnsi="Times New Roman" w:cs="Times New Roman"/>
                <w:bCs/>
                <w:iCs/>
                <w:color w:val="000000"/>
                <w:sz w:val="18"/>
                <w:szCs w:val="18"/>
              </w:rPr>
              <w:t>30</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-14.595.963.732</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330.595.218</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III/ Lưu chuyển tiền từ hoạt động tài chính</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bCs/>
                <w:color w:val="000000"/>
                <w:sz w:val="18"/>
                <w:szCs w:val="18"/>
              </w:rPr>
            </w:pP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0D7F9D" w:rsidRPr="00872C1D"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rPr>
                <w:rFonts w:ascii="Times New Roman" w:hAnsi="Times New Roman" w:cs="Times New Roman"/>
                <w:color w:val="000000"/>
              </w:rPr>
            </w:pPr>
            <w:r w:rsidRPr="00872C1D">
              <w:rPr>
                <w:rFonts w:ascii="Times New Roman" w:hAnsi="Times New Roman" w:cs="Times New Roman"/>
                <w:color w:val="000000"/>
              </w:rPr>
              <w:t>1. Tiền thu từ phát hành cổ phiếu, nhận góp vốn chủ sở hữu</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31</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p>
        </w:tc>
      </w:tr>
      <w:tr w:rsidR="000D7F9D" w:rsidRPr="00872C1D"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rPr>
                <w:rFonts w:ascii="Times New Roman" w:hAnsi="Times New Roman" w:cs="Times New Roman"/>
                <w:color w:val="000000"/>
              </w:rPr>
            </w:pPr>
            <w:r w:rsidRPr="00872C1D">
              <w:rPr>
                <w:rFonts w:ascii="Times New Roman" w:hAnsi="Times New Roman" w:cs="Times New Roman"/>
                <w:color w:val="000000"/>
              </w:rPr>
              <w:t xml:space="preserve">2. Tiền trả vốn góp cho chủ sở hữu, mua lại cổ phiếu của </w:t>
            </w:r>
          </w:p>
          <w:p w:rsidR="000D7F9D" w:rsidRPr="00872C1D" w:rsidRDefault="000D7F9D" w:rsidP="002D01EA">
            <w:pPr>
              <w:autoSpaceDE w:val="0"/>
              <w:autoSpaceDN w:val="0"/>
              <w:adjustRightInd w:val="0"/>
              <w:spacing w:after="0" w:line="240" w:lineRule="auto"/>
              <w:rPr>
                <w:rFonts w:ascii="Times New Roman" w:hAnsi="Times New Roman" w:cs="Times New Roman"/>
                <w:color w:val="000000"/>
              </w:rPr>
            </w:pPr>
            <w:r w:rsidRPr="00872C1D">
              <w:rPr>
                <w:rFonts w:ascii="Times New Roman" w:hAnsi="Times New Roman" w:cs="Times New Roman"/>
                <w:color w:val="000000"/>
              </w:rPr>
              <w:t xml:space="preserve">     doanh nghiệp đã phát hành</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32</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p>
        </w:tc>
      </w:tr>
      <w:tr w:rsidR="000D7F9D" w:rsidRPr="00872C1D"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rPr>
                <w:rFonts w:ascii="Times New Roman" w:hAnsi="Times New Roman" w:cs="Times New Roman"/>
                <w:color w:val="000000"/>
              </w:rPr>
            </w:pPr>
            <w:r w:rsidRPr="00872C1D">
              <w:rPr>
                <w:rFonts w:ascii="Times New Roman" w:hAnsi="Times New Roman" w:cs="Times New Roman"/>
                <w:color w:val="000000"/>
              </w:rPr>
              <w:t>3. Tiền vay ngắn hạn, dài hạn nhận được</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33</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r w:rsidRPr="00872C1D">
              <w:rPr>
                <w:rFonts w:ascii="Times New Roman" w:hAnsi="Times New Roman" w:cs="Times New Roman"/>
                <w:color w:val="000000"/>
              </w:rPr>
              <w:t>25.238.842.003</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r w:rsidRPr="00872C1D">
              <w:rPr>
                <w:rFonts w:ascii="Times New Roman" w:hAnsi="Times New Roman" w:cs="Times New Roman"/>
                <w:color w:val="000000"/>
              </w:rPr>
              <w:t>30.923.910.370</w:t>
            </w:r>
          </w:p>
        </w:tc>
      </w:tr>
      <w:tr w:rsidR="000D7F9D" w:rsidRPr="00872C1D"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rPr>
                <w:rFonts w:ascii="Times New Roman" w:hAnsi="Times New Roman" w:cs="Times New Roman"/>
                <w:color w:val="000000"/>
              </w:rPr>
            </w:pPr>
            <w:r w:rsidRPr="00872C1D">
              <w:rPr>
                <w:rFonts w:ascii="Times New Roman" w:hAnsi="Times New Roman" w:cs="Times New Roman"/>
                <w:color w:val="000000"/>
              </w:rPr>
              <w:t>4. Tiền chi trả nợ gốc vay</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34</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r w:rsidRPr="00872C1D">
              <w:rPr>
                <w:rFonts w:ascii="Times New Roman" w:hAnsi="Times New Roman" w:cs="Times New Roman"/>
                <w:color w:val="000000"/>
              </w:rPr>
              <w:t>-47.461.475.500</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r w:rsidRPr="00872C1D">
              <w:rPr>
                <w:rFonts w:ascii="Times New Roman" w:hAnsi="Times New Roman" w:cs="Times New Roman"/>
                <w:color w:val="000000"/>
              </w:rPr>
              <w:t>-20.047.276.465</w:t>
            </w:r>
          </w:p>
        </w:tc>
      </w:tr>
      <w:tr w:rsidR="000D7F9D" w:rsidRPr="00872C1D"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rPr>
                <w:rFonts w:ascii="Times New Roman" w:hAnsi="Times New Roman" w:cs="Times New Roman"/>
                <w:color w:val="000000"/>
              </w:rPr>
            </w:pPr>
            <w:r w:rsidRPr="00872C1D">
              <w:rPr>
                <w:rFonts w:ascii="Times New Roman" w:hAnsi="Times New Roman" w:cs="Times New Roman"/>
                <w:color w:val="000000"/>
              </w:rPr>
              <w:t>5. Tiền  chi trả nợ thuê tài chính</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35</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p>
        </w:tc>
      </w:tr>
      <w:tr w:rsidR="000D7F9D" w:rsidRPr="00872C1D"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rPr>
                <w:rFonts w:ascii="Times New Roman" w:hAnsi="Times New Roman" w:cs="Times New Roman"/>
                <w:color w:val="000000"/>
              </w:rPr>
            </w:pPr>
            <w:r w:rsidRPr="00872C1D">
              <w:rPr>
                <w:rFonts w:ascii="Times New Roman" w:hAnsi="Times New Roman" w:cs="Times New Roman"/>
                <w:color w:val="000000"/>
              </w:rPr>
              <w:t>6. Cổ tức, Lợi nhuận đã trả cho chủ sở hữu</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color w:val="000000"/>
                <w:sz w:val="18"/>
                <w:szCs w:val="18"/>
              </w:rPr>
            </w:pPr>
            <w:r w:rsidRPr="00BC0553">
              <w:rPr>
                <w:rFonts w:ascii="Times New Roman" w:hAnsi="Times New Roman" w:cs="Times New Roman"/>
                <w:color w:val="000000"/>
                <w:sz w:val="18"/>
                <w:szCs w:val="18"/>
              </w:rPr>
              <w:t>36</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872C1D" w:rsidRDefault="000D7F9D" w:rsidP="002D01EA">
            <w:pPr>
              <w:autoSpaceDE w:val="0"/>
              <w:autoSpaceDN w:val="0"/>
              <w:adjustRightInd w:val="0"/>
              <w:spacing w:after="0" w:line="240" w:lineRule="auto"/>
              <w:jc w:val="right"/>
              <w:rPr>
                <w:rFonts w:ascii="Times New Roman" w:hAnsi="Times New Roman" w:cs="Times New Roman"/>
                <w:color w:val="000000"/>
              </w:rPr>
            </w:pP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b/>
                <w:bCs/>
                <w:i/>
                <w:iCs/>
                <w:color w:val="000000"/>
                <w:sz w:val="24"/>
                <w:szCs w:val="24"/>
              </w:rPr>
            </w:pPr>
            <w:r w:rsidRPr="00F95D78">
              <w:rPr>
                <w:rFonts w:ascii="Times New Roman" w:hAnsi="Times New Roman" w:cs="Times New Roman"/>
                <w:b/>
                <w:bCs/>
                <w:i/>
                <w:iCs/>
                <w:color w:val="000000"/>
                <w:sz w:val="24"/>
                <w:szCs w:val="24"/>
              </w:rPr>
              <w:t>Lưu chuyển tiền thuần từ hoạt động tài chính</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bCs/>
                <w:iCs/>
                <w:color w:val="000000"/>
                <w:sz w:val="18"/>
                <w:szCs w:val="18"/>
              </w:rPr>
            </w:pPr>
            <w:r w:rsidRPr="00BC0553">
              <w:rPr>
                <w:rFonts w:ascii="Times New Roman" w:hAnsi="Times New Roman" w:cs="Times New Roman"/>
                <w:bCs/>
                <w:iCs/>
                <w:color w:val="000000"/>
                <w:sz w:val="18"/>
                <w:szCs w:val="18"/>
              </w:rPr>
              <w:t>40</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-22.222.633.497</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10.876.633.905</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Lưu chuyển tiền thuần trong kỳ (50=20+30+40)</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bCs/>
                <w:iCs/>
                <w:color w:val="000000"/>
                <w:sz w:val="18"/>
                <w:szCs w:val="18"/>
              </w:rPr>
            </w:pPr>
            <w:r w:rsidRPr="00BC0553">
              <w:rPr>
                <w:rFonts w:ascii="Times New Roman" w:hAnsi="Times New Roman" w:cs="Times New Roman"/>
                <w:bCs/>
                <w:iCs/>
                <w:color w:val="000000"/>
                <w:sz w:val="18"/>
                <w:szCs w:val="18"/>
              </w:rPr>
              <w:t>50</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1.970.583.425</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-2.478.311.446</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Tiền và tương đương tiền đầu kỳ</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bCs/>
                <w:iCs/>
                <w:color w:val="000000"/>
                <w:sz w:val="18"/>
                <w:szCs w:val="18"/>
              </w:rPr>
            </w:pPr>
            <w:r w:rsidRPr="00BC0553">
              <w:rPr>
                <w:rFonts w:ascii="Times New Roman" w:hAnsi="Times New Roman" w:cs="Times New Roman"/>
                <w:bCs/>
                <w:iCs/>
                <w:color w:val="000000"/>
                <w:sz w:val="18"/>
                <w:szCs w:val="18"/>
              </w:rPr>
              <w:t>60</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3.912.850.387</w:t>
            </w: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6.035.165.502</w:t>
            </w:r>
          </w:p>
        </w:tc>
      </w:tr>
      <w:tr w:rsidR="000D7F9D" w:rsidRPr="00F95D78" w:rsidTr="002D01EA">
        <w:trPr>
          <w:cantSplit/>
          <w:trHeight w:hRule="exact" w:val="284"/>
        </w:trPr>
        <w:tc>
          <w:tcPr>
            <w:tcW w:w="292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Ảnh hưởng việc thay đổi tỷ giá hối đoái quy đổi ngoại tệ</w:t>
            </w:r>
          </w:p>
        </w:tc>
        <w:tc>
          <w:tcPr>
            <w:tcW w:w="248" w:type="pct"/>
            <w:tcBorders>
              <w:top w:val="dotted" w:sz="4" w:space="0" w:color="auto"/>
              <w:left w:val="single" w:sz="2" w:space="0" w:color="000000"/>
              <w:bottom w:val="dotted" w:sz="4" w:space="0" w:color="auto"/>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bCs/>
                <w:color w:val="000000"/>
                <w:sz w:val="18"/>
                <w:szCs w:val="18"/>
              </w:rPr>
            </w:pPr>
            <w:r w:rsidRPr="00BC0553">
              <w:rPr>
                <w:rFonts w:ascii="Times New Roman" w:hAnsi="Times New Roman" w:cs="Times New Roman"/>
                <w:bCs/>
                <w:color w:val="000000"/>
                <w:sz w:val="18"/>
                <w:szCs w:val="18"/>
              </w:rPr>
              <w:t>61</w:t>
            </w:r>
          </w:p>
        </w:tc>
        <w:tc>
          <w:tcPr>
            <w:tcW w:w="902" w:type="pct"/>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930" w:type="pct"/>
            <w:gridSpan w:val="2"/>
            <w:tcBorders>
              <w:top w:val="dotted" w:sz="4" w:space="0" w:color="auto"/>
              <w:left w:val="single" w:sz="2" w:space="0" w:color="000000"/>
              <w:bottom w:val="dotted" w:sz="4" w:space="0" w:color="auto"/>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p>
        </w:tc>
      </w:tr>
      <w:tr w:rsidR="000D7F9D" w:rsidRPr="00F95D78" w:rsidTr="002D01EA">
        <w:trPr>
          <w:cantSplit/>
          <w:trHeight w:hRule="exact" w:val="284"/>
        </w:trPr>
        <w:tc>
          <w:tcPr>
            <w:tcW w:w="2920" w:type="pct"/>
            <w:gridSpan w:val="2"/>
            <w:tcBorders>
              <w:top w:val="dotted" w:sz="4" w:space="0" w:color="auto"/>
              <w:left w:val="single" w:sz="2" w:space="0" w:color="000000"/>
              <w:bottom w:val="single" w:sz="2" w:space="0" w:color="000000"/>
              <w:right w:val="single" w:sz="2" w:space="0" w:color="000000"/>
            </w:tcBorders>
            <w:vAlign w:val="center"/>
          </w:tcPr>
          <w:p w:rsidR="000D7F9D" w:rsidRPr="00F95D78" w:rsidRDefault="000D7F9D" w:rsidP="002D01EA">
            <w:pPr>
              <w:autoSpaceDE w:val="0"/>
              <w:autoSpaceDN w:val="0"/>
              <w:adjustRightInd w:val="0"/>
              <w:spacing w:after="0" w:line="240" w:lineRule="auto"/>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Tiền và tương đương tiền cuối  kỳ (70=50+60+61)</w:t>
            </w:r>
          </w:p>
        </w:tc>
        <w:tc>
          <w:tcPr>
            <w:tcW w:w="248" w:type="pct"/>
            <w:tcBorders>
              <w:top w:val="dotted" w:sz="4" w:space="0" w:color="auto"/>
              <w:left w:val="single" w:sz="2" w:space="0" w:color="000000"/>
              <w:bottom w:val="single" w:sz="2" w:space="0" w:color="000000"/>
              <w:right w:val="single" w:sz="2" w:space="0" w:color="000000"/>
            </w:tcBorders>
            <w:vAlign w:val="center"/>
          </w:tcPr>
          <w:p w:rsidR="000D7F9D" w:rsidRPr="00BC0553" w:rsidRDefault="000D7F9D" w:rsidP="002D01EA">
            <w:pPr>
              <w:autoSpaceDE w:val="0"/>
              <w:autoSpaceDN w:val="0"/>
              <w:adjustRightInd w:val="0"/>
              <w:spacing w:after="0" w:line="240" w:lineRule="auto"/>
              <w:jc w:val="center"/>
              <w:rPr>
                <w:rFonts w:ascii="Times New Roman" w:hAnsi="Times New Roman" w:cs="Times New Roman"/>
                <w:bCs/>
                <w:iCs/>
                <w:color w:val="000000"/>
                <w:sz w:val="18"/>
                <w:szCs w:val="18"/>
              </w:rPr>
            </w:pPr>
            <w:r w:rsidRPr="00BC0553">
              <w:rPr>
                <w:rFonts w:ascii="Times New Roman" w:hAnsi="Times New Roman" w:cs="Times New Roman"/>
                <w:bCs/>
                <w:iCs/>
                <w:color w:val="000000"/>
                <w:sz w:val="18"/>
                <w:szCs w:val="18"/>
              </w:rPr>
              <w:t>70</w:t>
            </w:r>
          </w:p>
        </w:tc>
        <w:tc>
          <w:tcPr>
            <w:tcW w:w="902" w:type="pct"/>
            <w:tcBorders>
              <w:top w:val="dotted" w:sz="4" w:space="0" w:color="auto"/>
              <w:left w:val="single" w:sz="2" w:space="0" w:color="000000"/>
              <w:bottom w:val="single" w:sz="2" w:space="0" w:color="000000"/>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5.883.433.812</w:t>
            </w:r>
          </w:p>
        </w:tc>
        <w:tc>
          <w:tcPr>
            <w:tcW w:w="930" w:type="pct"/>
            <w:gridSpan w:val="2"/>
            <w:tcBorders>
              <w:top w:val="dotted" w:sz="4" w:space="0" w:color="auto"/>
              <w:left w:val="single" w:sz="2" w:space="0" w:color="000000"/>
              <w:bottom w:val="single" w:sz="2" w:space="0" w:color="000000"/>
              <w:right w:val="single" w:sz="2" w:space="0" w:color="000000"/>
            </w:tcBorders>
            <w:vAlign w:val="center"/>
          </w:tcPr>
          <w:p w:rsidR="000D7F9D" w:rsidRPr="00F95D78" w:rsidRDefault="000D7F9D" w:rsidP="002D01EA">
            <w:pPr>
              <w:autoSpaceDE w:val="0"/>
              <w:autoSpaceDN w:val="0"/>
              <w:adjustRightInd w:val="0"/>
              <w:spacing w:after="0" w:line="240" w:lineRule="auto"/>
              <w:jc w:val="right"/>
              <w:rPr>
                <w:rFonts w:ascii="Times New Roman" w:hAnsi="Times New Roman" w:cs="Times New Roman"/>
                <w:b/>
                <w:bCs/>
                <w:color w:val="000000"/>
                <w:sz w:val="24"/>
                <w:szCs w:val="24"/>
              </w:rPr>
            </w:pPr>
            <w:r w:rsidRPr="00F95D78">
              <w:rPr>
                <w:rFonts w:ascii="Times New Roman" w:hAnsi="Times New Roman" w:cs="Times New Roman"/>
                <w:b/>
                <w:bCs/>
                <w:color w:val="000000"/>
                <w:sz w:val="24"/>
                <w:szCs w:val="24"/>
              </w:rPr>
              <w:t>3.556.854.056</w:t>
            </w:r>
          </w:p>
        </w:tc>
      </w:tr>
      <w:tr w:rsidR="000D7F9D" w:rsidRPr="002D01EA" w:rsidTr="002D01EA">
        <w:trPr>
          <w:trHeight w:val="329"/>
        </w:trPr>
        <w:tc>
          <w:tcPr>
            <w:tcW w:w="2920" w:type="pct"/>
            <w:gridSpan w:val="2"/>
            <w:tcBorders>
              <w:top w:val="single" w:sz="2" w:space="0" w:color="000000"/>
            </w:tcBorders>
            <w:vAlign w:val="center"/>
          </w:tcPr>
          <w:p w:rsidR="000D7F9D" w:rsidRPr="002D01EA" w:rsidRDefault="000D7F9D" w:rsidP="002D01EA">
            <w:pPr>
              <w:autoSpaceDE w:val="0"/>
              <w:autoSpaceDN w:val="0"/>
              <w:adjustRightInd w:val="0"/>
              <w:spacing w:after="0" w:line="240" w:lineRule="auto"/>
              <w:rPr>
                <w:rFonts w:ascii="Times New Roman" w:hAnsi="Times New Roman" w:cs="Times New Roman"/>
                <w:b/>
                <w:bCs/>
                <w:i/>
                <w:iCs/>
                <w:color w:val="000000"/>
                <w:sz w:val="20"/>
                <w:szCs w:val="20"/>
              </w:rPr>
            </w:pPr>
            <w:r w:rsidRPr="002D01EA">
              <w:rPr>
                <w:rFonts w:ascii="Times New Roman" w:hAnsi="Times New Roman" w:cs="Times New Roman"/>
                <w:b/>
                <w:bCs/>
                <w:i/>
                <w:iCs/>
                <w:color w:val="000000"/>
                <w:sz w:val="20"/>
                <w:szCs w:val="20"/>
              </w:rPr>
              <w:t>Lưu ý : Số liệu năm 2010 có sự điều chỉnh như sau:</w:t>
            </w:r>
          </w:p>
        </w:tc>
        <w:tc>
          <w:tcPr>
            <w:tcW w:w="248" w:type="pct"/>
            <w:tcBorders>
              <w:top w:val="single" w:sz="2" w:space="0" w:color="000000"/>
            </w:tcBorders>
            <w:vAlign w:val="center"/>
          </w:tcPr>
          <w:p w:rsidR="000D7F9D" w:rsidRPr="002D01EA" w:rsidRDefault="000D7F9D" w:rsidP="002D01EA">
            <w:pPr>
              <w:autoSpaceDE w:val="0"/>
              <w:autoSpaceDN w:val="0"/>
              <w:adjustRightInd w:val="0"/>
              <w:spacing w:after="0" w:line="240" w:lineRule="auto"/>
              <w:rPr>
                <w:rFonts w:ascii="Times New Roman" w:hAnsi="Times New Roman" w:cs="Times New Roman"/>
                <w:b/>
                <w:bCs/>
                <w:i/>
                <w:iCs/>
                <w:color w:val="000000"/>
                <w:sz w:val="20"/>
                <w:szCs w:val="20"/>
              </w:rPr>
            </w:pPr>
          </w:p>
        </w:tc>
        <w:tc>
          <w:tcPr>
            <w:tcW w:w="902" w:type="pct"/>
            <w:tcBorders>
              <w:top w:val="single" w:sz="2" w:space="0" w:color="000000"/>
            </w:tcBorders>
            <w:vAlign w:val="center"/>
          </w:tcPr>
          <w:p w:rsidR="000D7F9D" w:rsidRPr="002D01EA" w:rsidRDefault="000D7F9D" w:rsidP="002D01EA">
            <w:pPr>
              <w:autoSpaceDE w:val="0"/>
              <w:autoSpaceDN w:val="0"/>
              <w:adjustRightInd w:val="0"/>
              <w:spacing w:after="0" w:line="240" w:lineRule="auto"/>
              <w:rPr>
                <w:rFonts w:ascii="Times New Roman" w:hAnsi="Times New Roman" w:cs="Times New Roman"/>
                <w:b/>
                <w:bCs/>
                <w:i/>
                <w:iCs/>
                <w:color w:val="000000"/>
                <w:sz w:val="20"/>
                <w:szCs w:val="20"/>
              </w:rPr>
            </w:pPr>
          </w:p>
        </w:tc>
        <w:tc>
          <w:tcPr>
            <w:tcW w:w="930" w:type="pct"/>
            <w:gridSpan w:val="2"/>
            <w:tcBorders>
              <w:top w:val="single" w:sz="2" w:space="0" w:color="000000"/>
            </w:tcBorders>
            <w:vAlign w:val="center"/>
          </w:tcPr>
          <w:p w:rsidR="000D7F9D" w:rsidRPr="002D01EA" w:rsidRDefault="000D7F9D" w:rsidP="002D01EA">
            <w:pPr>
              <w:autoSpaceDE w:val="0"/>
              <w:autoSpaceDN w:val="0"/>
              <w:adjustRightInd w:val="0"/>
              <w:spacing w:after="0" w:line="240" w:lineRule="auto"/>
              <w:rPr>
                <w:rFonts w:ascii="Times New Roman" w:hAnsi="Times New Roman" w:cs="Times New Roman"/>
                <w:b/>
                <w:bCs/>
                <w:i/>
                <w:iCs/>
                <w:color w:val="000000"/>
                <w:sz w:val="20"/>
                <w:szCs w:val="20"/>
              </w:rPr>
            </w:pPr>
          </w:p>
        </w:tc>
      </w:tr>
      <w:tr w:rsidR="000D7F9D" w:rsidRPr="002D01EA" w:rsidTr="002D01EA">
        <w:trPr>
          <w:trHeight w:val="329"/>
        </w:trPr>
        <w:tc>
          <w:tcPr>
            <w:tcW w:w="5000" w:type="pct"/>
            <w:gridSpan w:val="6"/>
            <w:vAlign w:val="center"/>
          </w:tcPr>
          <w:p w:rsidR="000D7F9D" w:rsidRPr="002D01EA" w:rsidRDefault="000D7F9D" w:rsidP="002D01EA">
            <w:pPr>
              <w:autoSpaceDE w:val="0"/>
              <w:autoSpaceDN w:val="0"/>
              <w:adjustRightInd w:val="0"/>
              <w:spacing w:after="0" w:line="240" w:lineRule="auto"/>
              <w:rPr>
                <w:rFonts w:ascii="Times New Roman" w:hAnsi="Times New Roman" w:cs="Times New Roman"/>
                <w:b/>
                <w:bCs/>
                <w:i/>
                <w:iCs/>
                <w:color w:val="000000"/>
                <w:sz w:val="20"/>
                <w:szCs w:val="20"/>
              </w:rPr>
            </w:pPr>
            <w:r w:rsidRPr="002D01EA">
              <w:rPr>
                <w:rFonts w:ascii="Times New Roman" w:hAnsi="Times New Roman" w:cs="Times New Roman"/>
                <w:b/>
                <w:bCs/>
                <w:i/>
                <w:iCs/>
                <w:color w:val="000000"/>
                <w:sz w:val="20"/>
                <w:szCs w:val="20"/>
              </w:rPr>
              <w:t xml:space="preserve"> - Điều chỉnh từ mã  05 sang mã  07 tiền nộp thuế không phải là thuế TNDN số tiền là  5.789.020.264 đ</w:t>
            </w:r>
          </w:p>
        </w:tc>
      </w:tr>
      <w:tr w:rsidR="000D7F9D" w:rsidRPr="002D01EA" w:rsidTr="002D01EA">
        <w:trPr>
          <w:trHeight w:val="329"/>
        </w:trPr>
        <w:tc>
          <w:tcPr>
            <w:tcW w:w="2920" w:type="pct"/>
            <w:gridSpan w:val="2"/>
            <w:vAlign w:val="center"/>
          </w:tcPr>
          <w:p w:rsidR="000D7F9D" w:rsidRPr="002D01EA" w:rsidRDefault="000D7F9D" w:rsidP="002D01EA">
            <w:pPr>
              <w:autoSpaceDE w:val="0"/>
              <w:autoSpaceDN w:val="0"/>
              <w:adjustRightInd w:val="0"/>
              <w:spacing w:after="0" w:line="240" w:lineRule="auto"/>
              <w:jc w:val="right"/>
              <w:rPr>
                <w:rFonts w:ascii="Times New Roman" w:hAnsi="Times New Roman" w:cs="Times New Roman"/>
                <w:i/>
                <w:iCs/>
                <w:color w:val="000000"/>
                <w:sz w:val="20"/>
                <w:szCs w:val="20"/>
              </w:rPr>
            </w:pPr>
          </w:p>
        </w:tc>
        <w:tc>
          <w:tcPr>
            <w:tcW w:w="248" w:type="pct"/>
            <w:vAlign w:val="center"/>
          </w:tcPr>
          <w:p w:rsidR="000D7F9D" w:rsidRPr="002D01EA" w:rsidRDefault="000D7F9D" w:rsidP="002D01EA">
            <w:pPr>
              <w:autoSpaceDE w:val="0"/>
              <w:autoSpaceDN w:val="0"/>
              <w:adjustRightInd w:val="0"/>
              <w:spacing w:after="0" w:line="240" w:lineRule="auto"/>
              <w:jc w:val="center"/>
              <w:rPr>
                <w:rFonts w:ascii="Times New Roman" w:hAnsi="Times New Roman" w:cs="Times New Roman"/>
                <w:i/>
                <w:iCs/>
                <w:color w:val="000000"/>
                <w:sz w:val="20"/>
                <w:szCs w:val="20"/>
              </w:rPr>
            </w:pPr>
          </w:p>
        </w:tc>
        <w:tc>
          <w:tcPr>
            <w:tcW w:w="1832" w:type="pct"/>
            <w:gridSpan w:val="3"/>
            <w:vAlign w:val="center"/>
          </w:tcPr>
          <w:p w:rsidR="000D7F9D" w:rsidRPr="002D01EA" w:rsidRDefault="000D7F9D" w:rsidP="0018108D">
            <w:pPr>
              <w:autoSpaceDE w:val="0"/>
              <w:autoSpaceDN w:val="0"/>
              <w:adjustRightInd w:val="0"/>
              <w:spacing w:after="0" w:line="240" w:lineRule="auto"/>
              <w:jc w:val="center"/>
              <w:rPr>
                <w:rFonts w:ascii="Times New Roman" w:hAnsi="Times New Roman" w:cs="Times New Roman"/>
                <w:b/>
                <w:bCs/>
                <w:color w:val="000000"/>
                <w:sz w:val="20"/>
                <w:szCs w:val="20"/>
              </w:rPr>
            </w:pPr>
            <w:r w:rsidRPr="002D01EA">
              <w:rPr>
                <w:rFonts w:ascii="Times New Roman" w:hAnsi="Times New Roman" w:cs="Times New Roman"/>
                <w:b/>
                <w:bCs/>
                <w:color w:val="000000"/>
                <w:sz w:val="20"/>
                <w:szCs w:val="20"/>
              </w:rPr>
              <w:t>Ngày 2</w:t>
            </w:r>
            <w:r w:rsidR="0018108D">
              <w:rPr>
                <w:rFonts w:ascii="Times New Roman" w:hAnsi="Times New Roman" w:cs="Times New Roman"/>
                <w:b/>
                <w:bCs/>
                <w:color w:val="000000"/>
                <w:sz w:val="20"/>
                <w:szCs w:val="20"/>
              </w:rPr>
              <w:t>1</w:t>
            </w:r>
            <w:r w:rsidRPr="002D01EA">
              <w:rPr>
                <w:rFonts w:ascii="Times New Roman" w:hAnsi="Times New Roman" w:cs="Times New Roman"/>
                <w:b/>
                <w:bCs/>
                <w:color w:val="000000"/>
                <w:sz w:val="20"/>
                <w:szCs w:val="20"/>
              </w:rPr>
              <w:t xml:space="preserve"> tháng </w:t>
            </w:r>
            <w:r w:rsidR="0018108D">
              <w:rPr>
                <w:rFonts w:ascii="Times New Roman" w:hAnsi="Times New Roman" w:cs="Times New Roman"/>
                <w:b/>
                <w:bCs/>
                <w:color w:val="000000"/>
                <w:sz w:val="20"/>
                <w:szCs w:val="20"/>
              </w:rPr>
              <w:t>1</w:t>
            </w:r>
            <w:r w:rsidRPr="002D01EA">
              <w:rPr>
                <w:rFonts w:ascii="Times New Roman" w:hAnsi="Times New Roman" w:cs="Times New Roman"/>
                <w:b/>
                <w:bCs/>
                <w:color w:val="000000"/>
                <w:sz w:val="20"/>
                <w:szCs w:val="20"/>
              </w:rPr>
              <w:t>0  năm  2011</w:t>
            </w:r>
          </w:p>
        </w:tc>
      </w:tr>
      <w:tr w:rsidR="002D01EA" w:rsidRPr="002D01EA" w:rsidTr="002D01EA">
        <w:trPr>
          <w:trHeight w:val="341"/>
        </w:trPr>
        <w:tc>
          <w:tcPr>
            <w:tcW w:w="2920" w:type="pct"/>
            <w:gridSpan w:val="2"/>
            <w:vAlign w:val="center"/>
          </w:tcPr>
          <w:p w:rsidR="002D01EA" w:rsidRPr="002D01EA" w:rsidRDefault="002D01EA" w:rsidP="002D01EA">
            <w:pPr>
              <w:autoSpaceDE w:val="0"/>
              <w:autoSpaceDN w:val="0"/>
              <w:adjustRightInd w:val="0"/>
              <w:spacing w:after="0" w:line="240" w:lineRule="auto"/>
              <w:jc w:val="center"/>
              <w:rPr>
                <w:rFonts w:ascii="Times New Roman" w:hAnsi="Times New Roman" w:cs="Times New Roman"/>
                <w:b/>
                <w:bCs/>
                <w:color w:val="000000"/>
                <w:sz w:val="20"/>
                <w:szCs w:val="20"/>
              </w:rPr>
            </w:pPr>
            <w:r w:rsidRPr="002D01EA">
              <w:rPr>
                <w:rFonts w:ascii="Times New Roman" w:hAnsi="Times New Roman" w:cs="Times New Roman"/>
                <w:b/>
                <w:bCs/>
                <w:color w:val="000000"/>
                <w:sz w:val="20"/>
                <w:szCs w:val="20"/>
              </w:rPr>
              <w:t xml:space="preserve"> KẾ TOÁN LẬP                          KẾ TOÁN TRƯỞNG    </w:t>
            </w:r>
          </w:p>
        </w:tc>
        <w:tc>
          <w:tcPr>
            <w:tcW w:w="248" w:type="pct"/>
            <w:vAlign w:val="center"/>
          </w:tcPr>
          <w:p w:rsidR="002D01EA" w:rsidRPr="002D01EA" w:rsidRDefault="002D01EA" w:rsidP="002D01EA">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32" w:type="pct"/>
            <w:gridSpan w:val="3"/>
            <w:vAlign w:val="center"/>
          </w:tcPr>
          <w:p w:rsidR="002D01EA" w:rsidRPr="002D01EA" w:rsidRDefault="002D01EA" w:rsidP="002D01EA">
            <w:pPr>
              <w:autoSpaceDE w:val="0"/>
              <w:autoSpaceDN w:val="0"/>
              <w:adjustRightInd w:val="0"/>
              <w:spacing w:after="0" w:line="240" w:lineRule="auto"/>
              <w:jc w:val="center"/>
              <w:rPr>
                <w:rFonts w:ascii="Times New Roman" w:hAnsi="Times New Roman" w:cs="Times New Roman"/>
                <w:b/>
                <w:bCs/>
                <w:color w:val="000000"/>
                <w:sz w:val="20"/>
                <w:szCs w:val="20"/>
              </w:rPr>
            </w:pPr>
            <w:r w:rsidRPr="002D01EA">
              <w:rPr>
                <w:rFonts w:ascii="Times New Roman" w:hAnsi="Times New Roman" w:cs="Times New Roman"/>
                <w:b/>
                <w:bCs/>
                <w:color w:val="000000"/>
                <w:sz w:val="20"/>
                <w:szCs w:val="20"/>
              </w:rPr>
              <w:t>TỔNG GIÁM ĐỐC</w:t>
            </w:r>
          </w:p>
        </w:tc>
      </w:tr>
      <w:tr w:rsidR="00451133" w:rsidTr="002D01EA">
        <w:trPr>
          <w:gridAfter w:val="1"/>
          <w:wAfter w:w="284" w:type="pct"/>
          <w:trHeight w:val="274"/>
        </w:trPr>
        <w:tc>
          <w:tcPr>
            <w:tcW w:w="2789" w:type="pct"/>
            <w:vAlign w:val="center"/>
          </w:tcPr>
          <w:p w:rsidR="00451133" w:rsidRDefault="00451133">
            <w:pPr>
              <w:autoSpaceDE w:val="0"/>
              <w:autoSpaceDN w:val="0"/>
              <w:adjustRightInd w:val="0"/>
              <w:spacing w:after="0" w:line="240" w:lineRule="auto"/>
              <w:rPr>
                <w:rFonts w:ascii="Times New Roman" w:hAnsi="Times New Roman" w:cs="Times New Roman"/>
                <w:color w:val="000000"/>
                <w:sz w:val="20"/>
                <w:szCs w:val="20"/>
              </w:rPr>
            </w:pPr>
          </w:p>
        </w:tc>
        <w:tc>
          <w:tcPr>
            <w:tcW w:w="1927" w:type="pct"/>
            <w:gridSpan w:val="4"/>
            <w:vAlign w:val="center"/>
          </w:tcPr>
          <w:p w:rsidR="00451133" w:rsidRDefault="00451133">
            <w:pPr>
              <w:autoSpaceDE w:val="0"/>
              <w:autoSpaceDN w:val="0"/>
              <w:adjustRightInd w:val="0"/>
              <w:spacing w:after="0" w:line="240" w:lineRule="auto"/>
              <w:jc w:val="center"/>
              <w:rPr>
                <w:rFonts w:ascii="Times New Roman" w:hAnsi="Times New Roman" w:cs="Times New Roman"/>
                <w:b/>
                <w:bCs/>
                <w:color w:val="000000"/>
              </w:rPr>
            </w:pPr>
          </w:p>
        </w:tc>
      </w:tr>
    </w:tbl>
    <w:p w:rsidR="00F95D78" w:rsidRDefault="00F95D78" w:rsidP="0078474B">
      <w:pPr>
        <w:spacing w:after="0" w:line="240" w:lineRule="auto"/>
        <w:rPr>
          <w:rFonts w:ascii="Times New Roman" w:eastAsia="Times New Roman" w:hAnsi="Times New Roman" w:cs="Times New Roman"/>
          <w:sz w:val="24"/>
          <w:szCs w:val="20"/>
        </w:rPr>
      </w:pPr>
    </w:p>
    <w:p w:rsidR="00C44409" w:rsidRDefault="00C44409" w:rsidP="0018108D">
      <w:pPr>
        <w:spacing w:after="0"/>
        <w:rPr>
          <w:rFonts w:ascii="Times New Roman" w:eastAsia="Times New Roman" w:hAnsi="Times New Roman" w:cs="Times New Roman"/>
          <w:sz w:val="24"/>
          <w:szCs w:val="20"/>
        </w:rPr>
      </w:pPr>
    </w:p>
    <w:p w:rsidR="0018108D" w:rsidRPr="0018108D" w:rsidRDefault="0078474B" w:rsidP="0018108D">
      <w:pPr>
        <w:spacing w:after="0"/>
        <w:rPr>
          <w:rFonts w:ascii="Times New Roman" w:eastAsia="Times New Roman" w:hAnsi="Times New Roman" w:cs="Times New Roman"/>
          <w:sz w:val="24"/>
          <w:szCs w:val="20"/>
        </w:rPr>
      </w:pPr>
      <w:r w:rsidRPr="0078474B">
        <w:rPr>
          <w:rFonts w:ascii="Times New Roman" w:eastAsia="Times New Roman" w:hAnsi="Times New Roman" w:cs="Times New Roman"/>
          <w:sz w:val="24"/>
          <w:szCs w:val="20"/>
        </w:rPr>
        <w:t xml:space="preserve">   </w:t>
      </w:r>
      <w:r w:rsidR="0018108D" w:rsidRPr="0018108D">
        <w:rPr>
          <w:rFonts w:ascii="Times New Roman" w:eastAsia="Times New Roman" w:hAnsi="Times New Roman" w:cs="Times New Roman"/>
          <w:sz w:val="24"/>
          <w:szCs w:val="20"/>
        </w:rPr>
        <w:t xml:space="preserve">                                                                                                       Mẫu số B 09- DN</w:t>
      </w:r>
    </w:p>
    <w:p w:rsidR="0018108D" w:rsidRPr="0018108D" w:rsidRDefault="0018108D" w:rsidP="0018108D">
      <w:pPr>
        <w:spacing w:after="0" w:line="240" w:lineRule="auto"/>
        <w:rPr>
          <w:rFonts w:ascii="Times New Roman" w:eastAsia="Times New Roman" w:hAnsi="Times New Roman" w:cs="Times New Roman"/>
          <w:snapToGrid w:val="0"/>
          <w:color w:val="000000"/>
          <w:sz w:val="24"/>
          <w:szCs w:val="24"/>
        </w:rPr>
      </w:pPr>
      <w:r w:rsidRPr="0018108D">
        <w:rPr>
          <w:rFonts w:ascii="Times New Roman" w:eastAsia="Times New Roman" w:hAnsi="Times New Roman" w:cs="Times New Roman"/>
          <w:snapToGrid w:val="0"/>
          <w:color w:val="000000"/>
          <w:sz w:val="24"/>
          <w:szCs w:val="20"/>
        </w:rPr>
        <w:t xml:space="preserve">    </w:t>
      </w:r>
      <w:r w:rsidRPr="0018108D">
        <w:rPr>
          <w:rFonts w:ascii="Times New Roman" w:eastAsia="Times New Roman" w:hAnsi="Times New Roman" w:cs="Times New Roman"/>
          <w:snapToGrid w:val="0"/>
          <w:color w:val="000000"/>
          <w:sz w:val="24"/>
          <w:szCs w:val="24"/>
        </w:rPr>
        <w:t>CÔNG TY C.P CÔNG TRÌNH 6                         (Ban hành theo QĐ số 15/2006/QĐ-BTC</w:t>
      </w:r>
    </w:p>
    <w:p w:rsidR="0018108D" w:rsidRPr="0018108D" w:rsidRDefault="0018108D" w:rsidP="0018108D">
      <w:pPr>
        <w:spacing w:after="0" w:line="240" w:lineRule="auto"/>
        <w:rPr>
          <w:rFonts w:ascii="Times New Roman" w:eastAsia="Times New Roman" w:hAnsi="Times New Roman" w:cs="Times New Roman"/>
          <w:snapToGrid w:val="0"/>
          <w:color w:val="000000"/>
          <w:sz w:val="24"/>
          <w:szCs w:val="24"/>
        </w:rPr>
      </w:pPr>
      <w:r w:rsidRPr="0018108D">
        <w:rPr>
          <w:rFonts w:ascii="Times New Roman" w:eastAsia="Times New Roman" w:hAnsi="Times New Roman" w:cs="Times New Roman"/>
          <w:snapToGrid w:val="0"/>
          <w:color w:val="000000"/>
          <w:sz w:val="24"/>
          <w:szCs w:val="24"/>
        </w:rPr>
        <w:t>TỔ 36-TT.</w:t>
      </w:r>
      <w:r w:rsidRPr="0018108D">
        <w:rPr>
          <w:rFonts w:ascii="Times New Roman" w:eastAsia="Times New Roman" w:hAnsi="Times New Roman" w:cs="Times New Roman"/>
          <w:snapToGrid w:val="0"/>
          <w:color w:val="000000"/>
          <w:sz w:val="24"/>
          <w:szCs w:val="24"/>
          <w:u w:val="single"/>
        </w:rPr>
        <w:t xml:space="preserve"> ĐÔNG ANH – TP</w:t>
      </w:r>
      <w:r w:rsidRPr="0018108D">
        <w:rPr>
          <w:rFonts w:ascii="Times New Roman" w:eastAsia="Times New Roman" w:hAnsi="Times New Roman" w:cs="Times New Roman"/>
          <w:snapToGrid w:val="0"/>
          <w:color w:val="000000"/>
          <w:sz w:val="24"/>
          <w:szCs w:val="24"/>
        </w:rPr>
        <w:t xml:space="preserve">. HÀ NỘI                       Ngày </w:t>
      </w:r>
      <w:r w:rsidRPr="0018108D">
        <w:rPr>
          <w:rFonts w:ascii="Times New Roman" w:eastAsia="Times New Roman" w:hAnsi="Times New Roman" w:cs="Times New Roman"/>
          <w:snapToGrid w:val="0"/>
          <w:color w:val="000000"/>
          <w:sz w:val="24"/>
          <w:szCs w:val="24"/>
          <w:u w:val="single"/>
        </w:rPr>
        <w:t>20/03/2006 của Bộ trưởng</w:t>
      </w:r>
      <w:r w:rsidRPr="0018108D">
        <w:rPr>
          <w:rFonts w:ascii="Times New Roman" w:eastAsia="Times New Roman" w:hAnsi="Times New Roman" w:cs="Times New Roman"/>
          <w:snapToGrid w:val="0"/>
          <w:color w:val="000000"/>
          <w:sz w:val="24"/>
          <w:szCs w:val="24"/>
        </w:rPr>
        <w:t xml:space="preserve"> BTC)</w:t>
      </w:r>
    </w:p>
    <w:p w:rsidR="0018108D" w:rsidRPr="0018108D" w:rsidRDefault="0018108D" w:rsidP="0018108D">
      <w:pPr>
        <w:spacing w:before="360" w:after="240" w:line="240" w:lineRule="auto"/>
        <w:ind w:left="240"/>
        <w:jc w:val="center"/>
        <w:rPr>
          <w:rFonts w:ascii="Times New Roman" w:eastAsia="Times New Roman" w:hAnsi="Times New Roman" w:cs="Times New Roman"/>
          <w:b/>
          <w:sz w:val="52"/>
          <w:szCs w:val="52"/>
        </w:rPr>
      </w:pPr>
      <w:r w:rsidRPr="0018108D">
        <w:rPr>
          <w:rFonts w:ascii="Times New Roman" w:eastAsia="Times New Roman" w:hAnsi="Times New Roman" w:cs="Times New Roman"/>
          <w:b/>
          <w:sz w:val="52"/>
          <w:szCs w:val="52"/>
        </w:rPr>
        <w:t xml:space="preserve">THUYẾT MINH </w:t>
      </w:r>
    </w:p>
    <w:p w:rsidR="0018108D" w:rsidRPr="0018108D" w:rsidRDefault="0018108D" w:rsidP="0018108D">
      <w:pPr>
        <w:spacing w:after="0" w:line="240" w:lineRule="auto"/>
        <w:jc w:val="center"/>
        <w:rPr>
          <w:rFonts w:ascii="Times New Roman" w:eastAsia="Times New Roman" w:hAnsi="Times New Roman" w:cs="Times New Roman"/>
          <w:b/>
          <w:sz w:val="32"/>
          <w:szCs w:val="32"/>
        </w:rPr>
      </w:pPr>
      <w:r w:rsidRPr="0018108D">
        <w:rPr>
          <w:rFonts w:ascii="Times New Roman" w:eastAsia="Times New Roman" w:hAnsi="Times New Roman" w:cs="Times New Roman"/>
          <w:b/>
          <w:sz w:val="32"/>
          <w:szCs w:val="32"/>
        </w:rPr>
        <w:t xml:space="preserve">BÁO CÁO  TÀI CHÍNH RIÊNG CỦA CÔNG TY MẸ </w:t>
      </w:r>
    </w:p>
    <w:p w:rsidR="0018108D" w:rsidRPr="0018108D" w:rsidRDefault="0018108D" w:rsidP="0018108D">
      <w:pPr>
        <w:spacing w:after="0" w:line="240" w:lineRule="auto"/>
        <w:jc w:val="center"/>
        <w:rPr>
          <w:rFonts w:ascii="Times New Roman" w:eastAsia="Times New Roman" w:hAnsi="Times New Roman" w:cs="Times New Roman"/>
          <w:b/>
          <w:sz w:val="32"/>
          <w:szCs w:val="32"/>
        </w:rPr>
      </w:pPr>
      <w:r w:rsidRPr="0018108D">
        <w:rPr>
          <w:rFonts w:ascii="Times New Roman" w:eastAsia="Times New Roman" w:hAnsi="Times New Roman" w:cs="Times New Roman"/>
          <w:b/>
          <w:sz w:val="32"/>
          <w:szCs w:val="32"/>
        </w:rPr>
        <w:t xml:space="preserve">CÔNG TY CỔ PHẦN CÔNG TRÌNH 6 </w:t>
      </w:r>
    </w:p>
    <w:p w:rsidR="0018108D" w:rsidRPr="0018108D" w:rsidRDefault="0018108D" w:rsidP="0018108D">
      <w:pPr>
        <w:spacing w:after="0" w:line="240" w:lineRule="auto"/>
        <w:jc w:val="center"/>
        <w:rPr>
          <w:rFonts w:ascii="Times New Roman" w:eastAsia="Times New Roman" w:hAnsi="Times New Roman" w:cs="Times New Roman"/>
          <w:b/>
          <w:sz w:val="28"/>
          <w:szCs w:val="28"/>
        </w:rPr>
      </w:pPr>
      <w:r w:rsidRPr="0018108D">
        <w:rPr>
          <w:rFonts w:ascii="Times New Roman" w:eastAsia="Times New Roman" w:hAnsi="Times New Roman" w:cs="Times New Roman"/>
          <w:b/>
          <w:sz w:val="28"/>
          <w:szCs w:val="28"/>
        </w:rPr>
        <w:t>QUÍ   III  NĂM  2011</w:t>
      </w:r>
    </w:p>
    <w:p w:rsidR="0018108D" w:rsidRPr="0018108D" w:rsidRDefault="0018108D" w:rsidP="0018108D">
      <w:pPr>
        <w:spacing w:before="240" w:after="120" w:line="240" w:lineRule="auto"/>
        <w:rPr>
          <w:rFonts w:ascii="Times New Roman" w:eastAsia="Times New Roman" w:hAnsi="Times New Roman" w:cs="Times New Roman"/>
          <w:b/>
          <w:snapToGrid w:val="0"/>
          <w:color w:val="000000"/>
          <w:sz w:val="24"/>
          <w:szCs w:val="24"/>
          <w:u w:val="single"/>
        </w:rPr>
      </w:pPr>
      <w:r w:rsidRPr="0018108D">
        <w:rPr>
          <w:rFonts w:ascii="Times New Roman" w:eastAsia="Times New Roman" w:hAnsi="Times New Roman" w:cs="Times New Roman"/>
          <w:b/>
          <w:snapToGrid w:val="0"/>
          <w:color w:val="000000"/>
          <w:sz w:val="24"/>
          <w:szCs w:val="24"/>
          <w:u w:val="single"/>
        </w:rPr>
        <w:t>I/. ĐẶC ĐIỂM HOẠT ĐỘNG CỦA DOANH NGHIỆP:</w:t>
      </w:r>
    </w:p>
    <w:p w:rsidR="0018108D" w:rsidRPr="0018108D" w:rsidRDefault="0018108D" w:rsidP="00C44409">
      <w:pPr>
        <w:spacing w:before="120" w:after="120" w:line="288"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Công ty cổ phần công trình 6 được chuyển đổi từ doanh nghiệp Nhà nước Công ty công trình 6 trực thuộc Liên hiệp đường sắt Việt nam (Nay là Đường sắt Việt nam) thành Công ty cổ phần theo Quyết định số 4446/QĐ-BGTVT ngày 31 tháng 12 năm 2002 của Bộ trưởng Bộ giao thông vận tải. Công ty chính thức đi vào hoạt động kể từ ngày 01.10.2003.</w:t>
      </w:r>
    </w:p>
    <w:p w:rsidR="0018108D" w:rsidRPr="0018108D" w:rsidRDefault="0018108D" w:rsidP="0018108D">
      <w:pPr>
        <w:spacing w:before="120" w:after="0" w:line="288"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Ngày 26 tháng 11 năm 2007 Đại hội đồng cổ đông bất thường của Công ty cổ phần công trình 6 đã thông qua Hợp đồng sáp nhập Công ty cổ phần Đá Phủ Lý vào Công ty cổ phần công trình 6; thông qua Điều lệ tổ chức và hoạt động Công ty cổ phần công trình 6 sau khi nhận sáp nhập; thông qua phương án hợp nhất vốn cổ phần Công ty cổ phần Đá Phủ Lý vào thành một loại cổ phần của Công ty cổ phần công trình 6. Kể từ ngày 01 tháng 01 năm 2008 toàn bộ tài sản và nguồn vốn của Công ty cổ phần Đá Phủ Lý thuộc về Công ty cổ phần công trình 6. Theo Điều lệ tổ chức và hoạt động của Công ty cổ phần công trình 6, Công ty trách nhiệm hữu hạn một thành viên Đá Phủ Lý sau khi sáp nhập hoạt động theo mô hình công ty "Mẹ và Con" hạch toán kinh tế độc lập; Công ty mẹ " Công ty cổ phần công trình 6 " nắm giữ 100 % vốn điều lệ của công ty con.</w:t>
      </w:r>
    </w:p>
    <w:p w:rsidR="0018108D" w:rsidRPr="0018108D" w:rsidRDefault="0018108D" w:rsidP="0018108D">
      <w:pPr>
        <w:spacing w:before="120" w:after="0" w:line="288" w:lineRule="auto"/>
        <w:ind w:firstLine="720"/>
        <w:rPr>
          <w:rFonts w:ascii="Times New Roman" w:eastAsia="Times New Roman" w:hAnsi="Times New Roman" w:cs="Times New Roman"/>
          <w:b/>
          <w:sz w:val="28"/>
          <w:szCs w:val="28"/>
        </w:rPr>
      </w:pPr>
      <w:r w:rsidRPr="0018108D">
        <w:rPr>
          <w:rFonts w:ascii="Times New Roman" w:eastAsia="Times New Roman" w:hAnsi="Times New Roman" w:cs="Times New Roman"/>
          <w:b/>
          <w:sz w:val="28"/>
          <w:szCs w:val="28"/>
        </w:rPr>
        <w:t>Ngày 11 tháng 04 năm 2011, Đại hội đồng cổ đông thường niên Công ty cổ phần công trình 6 và đã thông qua nghị quyết với  nội dung chủ yếu sau:</w:t>
      </w:r>
    </w:p>
    <w:p w:rsidR="0018108D" w:rsidRPr="0018108D" w:rsidRDefault="0018108D" w:rsidP="0018108D">
      <w:pPr>
        <w:spacing w:before="120" w:after="0" w:line="312" w:lineRule="auto"/>
        <w:rPr>
          <w:rFonts w:ascii="Times New Roman" w:eastAsia="Times New Roman" w:hAnsi="Times New Roman" w:cs="Times New Roman"/>
          <w:b/>
          <w:sz w:val="28"/>
          <w:szCs w:val="28"/>
        </w:rPr>
      </w:pPr>
      <w:r w:rsidRPr="0018108D">
        <w:rPr>
          <w:rFonts w:ascii="Times New Roman" w:eastAsia="Times New Roman" w:hAnsi="Times New Roman" w:cs="Times New Roman"/>
          <w:b/>
          <w:sz w:val="28"/>
          <w:szCs w:val="28"/>
        </w:rPr>
        <w:tab/>
        <w:t>- Thông qua báo cáo của Hội đồng quản trị về tình hình, kết quả sản xuất kinh doanh năm 2010 với các chỉ tiêu chủ yếu sau :</w:t>
      </w:r>
    </w:p>
    <w:p w:rsidR="0018108D" w:rsidRPr="0018108D" w:rsidRDefault="0018108D" w:rsidP="00C44409">
      <w:pPr>
        <w:spacing w:after="0" w:line="240"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Giá trị sản lượng năm 2010:            343 tỷ đồng;</w:t>
      </w:r>
    </w:p>
    <w:p w:rsidR="0018108D" w:rsidRPr="0018108D" w:rsidRDefault="0018108D" w:rsidP="00C44409">
      <w:pPr>
        <w:spacing w:after="0" w:line="240"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Doanh thu năm 2010 :                     298.536.345.689 đồng ;</w:t>
      </w:r>
    </w:p>
    <w:p w:rsidR="0018108D" w:rsidRPr="0018108D" w:rsidRDefault="0018108D" w:rsidP="00C44409">
      <w:pPr>
        <w:spacing w:after="0" w:line="240"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Lợi nhuận trước thuế :                       17.983.531.669 đồng ; </w:t>
      </w:r>
    </w:p>
    <w:p w:rsidR="0018108D" w:rsidRPr="0018108D" w:rsidRDefault="0018108D" w:rsidP="00C44409">
      <w:pPr>
        <w:spacing w:after="0" w:line="240"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Trích lập các quỹ :                               3.363.871.500  đồng ; </w:t>
      </w:r>
    </w:p>
    <w:p w:rsidR="0018108D" w:rsidRPr="0018108D" w:rsidRDefault="0018108D" w:rsidP="00C44409">
      <w:pPr>
        <w:spacing w:after="0" w:line="240"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Trả cổ tức năm 2010 :                             18% vốn thực góp ;</w:t>
      </w:r>
    </w:p>
    <w:p w:rsidR="0018108D" w:rsidRPr="0018108D" w:rsidRDefault="0018108D" w:rsidP="0018108D">
      <w:pPr>
        <w:spacing w:after="0" w:line="288"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Thu nhập người lao động:       5,15 triệu đồng/ người /tháng.</w:t>
      </w:r>
    </w:p>
    <w:p w:rsidR="0018108D" w:rsidRPr="0018108D" w:rsidRDefault="0018108D" w:rsidP="0018108D">
      <w:pPr>
        <w:spacing w:before="60" w:after="0" w:line="312" w:lineRule="auto"/>
        <w:rPr>
          <w:rFonts w:ascii="Times New Roman" w:eastAsia="Times New Roman" w:hAnsi="Times New Roman" w:cs="Times New Roman"/>
          <w:b/>
          <w:sz w:val="28"/>
          <w:szCs w:val="28"/>
        </w:rPr>
      </w:pPr>
      <w:r w:rsidRPr="0018108D">
        <w:rPr>
          <w:rFonts w:ascii="Times New Roman" w:eastAsia="Times New Roman" w:hAnsi="Times New Roman" w:cs="Times New Roman"/>
          <w:b/>
          <w:sz w:val="28"/>
          <w:szCs w:val="28"/>
        </w:rPr>
        <w:tab/>
        <w:t>-  Thông qua kế hoạch sản xuất kinh doanh và các hoạt động của Công ty năm năm 2011 với các nội dung chủ yếu sau:</w:t>
      </w:r>
    </w:p>
    <w:p w:rsidR="0018108D" w:rsidRPr="0018108D" w:rsidRDefault="0018108D" w:rsidP="0018108D">
      <w:pPr>
        <w:spacing w:after="0" w:line="288"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Doanh thu năm 2011:                                  345 tỷ đồng ; </w:t>
      </w:r>
    </w:p>
    <w:p w:rsidR="0018108D" w:rsidRPr="0018108D" w:rsidRDefault="0018108D" w:rsidP="0018108D">
      <w:pPr>
        <w:spacing w:after="0" w:line="288"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Lợi nhuận trước thuế : </w:t>
      </w:r>
      <w:r w:rsidRPr="0018108D">
        <w:rPr>
          <w:rFonts w:ascii="Times New Roman" w:eastAsia="Times New Roman" w:hAnsi="Times New Roman" w:cs="Times New Roman"/>
          <w:sz w:val="28"/>
          <w:szCs w:val="28"/>
        </w:rPr>
        <w:tab/>
        <w:t xml:space="preserve">                                 21,5 tỷ đồng; </w:t>
      </w:r>
    </w:p>
    <w:p w:rsidR="0018108D" w:rsidRPr="0018108D" w:rsidRDefault="0018108D" w:rsidP="0018108D">
      <w:pPr>
        <w:spacing w:after="0" w:line="288"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Cổ tức cho cổ đông năm 2011:                     17% trở lên ; </w:t>
      </w:r>
    </w:p>
    <w:p w:rsidR="0018108D" w:rsidRPr="0018108D" w:rsidRDefault="0018108D" w:rsidP="0018108D">
      <w:pPr>
        <w:spacing w:after="0" w:line="288"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Giá trị sản lượng năm 2011.                         383 tỷ đồng; </w:t>
      </w:r>
    </w:p>
    <w:p w:rsidR="0018108D" w:rsidRPr="0018108D" w:rsidRDefault="0018108D" w:rsidP="0018108D">
      <w:pPr>
        <w:spacing w:after="0" w:line="288"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Thu nhập người lao động bình quân:  5,5 tr.đồng/ người /tháng.</w:t>
      </w:r>
    </w:p>
    <w:p w:rsidR="0018108D" w:rsidRPr="0018108D" w:rsidRDefault="0018108D" w:rsidP="0018108D">
      <w:pPr>
        <w:spacing w:after="0" w:line="312" w:lineRule="auto"/>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ab/>
        <w:t>+ Thông qua các mục tiêu đầu tư năm 2011.</w:t>
      </w:r>
    </w:p>
    <w:p w:rsidR="0018108D" w:rsidRPr="0018108D" w:rsidRDefault="0018108D" w:rsidP="0018108D">
      <w:pPr>
        <w:spacing w:after="0" w:line="288" w:lineRule="auto"/>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ab/>
        <w:t>+ Thông qua việc phát hành cổ phiếu trả cổ tức năm 2010, tăng vốn điều</w:t>
      </w:r>
    </w:p>
    <w:p w:rsidR="0018108D" w:rsidRPr="0018108D" w:rsidRDefault="0018108D" w:rsidP="0018108D">
      <w:pPr>
        <w:spacing w:after="120" w:line="288" w:lineRule="auto"/>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ab/>
        <w:t xml:space="preserve"> lệ công ty.</w:t>
      </w:r>
    </w:p>
    <w:p w:rsidR="0018108D" w:rsidRPr="0018108D" w:rsidRDefault="0018108D" w:rsidP="0018108D">
      <w:pPr>
        <w:spacing w:after="120" w:line="288" w:lineRule="auto"/>
        <w:rPr>
          <w:rFonts w:ascii="Times New Roman" w:eastAsia="Times New Roman" w:hAnsi="Times New Roman" w:cs="Times New Roman"/>
          <w:b/>
          <w:sz w:val="28"/>
          <w:szCs w:val="28"/>
        </w:rPr>
      </w:pPr>
      <w:r w:rsidRPr="0018108D">
        <w:rPr>
          <w:rFonts w:ascii="Times New Roman" w:eastAsia="Times New Roman" w:hAnsi="Times New Roman" w:cs="Times New Roman"/>
          <w:sz w:val="28"/>
          <w:szCs w:val="28"/>
        </w:rPr>
        <w:tab/>
      </w:r>
      <w:r w:rsidRPr="0018108D">
        <w:rPr>
          <w:rFonts w:ascii="Times New Roman" w:eastAsia="Times New Roman" w:hAnsi="Times New Roman" w:cs="Times New Roman"/>
          <w:b/>
          <w:sz w:val="28"/>
          <w:szCs w:val="28"/>
        </w:rPr>
        <w:t>-  Thông qua việc Chấm dứt hoạt động của Chi nhánh Tây Nguyên, Đổi tên Chi nhánh Tây Bắc thành Xí nghiệp công trình 610. Thông qua danh sách các công ty kiểm toán có thể kiểm toán Báo cáo tài chính năm 2011. Thông qua các nội dung sửa đổi điều lệ tổ chức và hoạt động của Công ty và thông qua nội dung Chủ tịch HĐQT kiêm Tổng giám đốc công ty năm 2011.</w:t>
      </w:r>
    </w:p>
    <w:p w:rsidR="0018108D" w:rsidRPr="0018108D" w:rsidRDefault="0018108D" w:rsidP="0018108D">
      <w:pPr>
        <w:spacing w:before="120" w:after="0" w:line="288" w:lineRule="auto"/>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Báo cáo tài chính của công ty cổ phần công trình 6 là </w:t>
      </w:r>
      <w:r w:rsidRPr="0018108D">
        <w:rPr>
          <w:rFonts w:ascii="Times New Roman" w:eastAsia="Times New Roman" w:hAnsi="Times New Roman" w:cs="Times New Roman"/>
          <w:b/>
          <w:bCs/>
          <w:sz w:val="28"/>
          <w:szCs w:val="28"/>
        </w:rPr>
        <w:t>"Báo cáo tài chính hợp nhất"</w:t>
      </w:r>
      <w:r w:rsidRPr="0018108D">
        <w:rPr>
          <w:rFonts w:ascii="Times New Roman" w:eastAsia="Times New Roman" w:hAnsi="Times New Roman" w:cs="Times New Roman"/>
          <w:sz w:val="28"/>
          <w:szCs w:val="28"/>
        </w:rPr>
        <w:t xml:space="preserve">, Phần vốn đầu tư vào công ty TNHH một thành viên Đá Phủ lý được phản ánh trên Tài khoản 221 của Báo cáo tài chính riêng của Công ty mẹ - Công ty cổ phần công trình 6. Trong quý 2 năm 2011 thực hiện nghị quyết Hội đồng quản trị công ty, để nâng cao năng lực khai thác Đá tại mỏ đá Phủ Lý thuộc công ty trách nhiệm hữu hạn một thành viên Đá Phủ lý, Công ty cổ phần công trình 6 đã phê duyệt Vốn điều lệ của công ty con là 15.000.000.000 đ (Mười lăm tỷ đồng) và đã chuyển tiền tăng vốn cho công ty con lần một là 8.100.000.000 đ (Tám tỷ một trăm triệu đồng).Số vốn còn thiếu công ty sẽ cấp tiếp theo tiến độ dự án đầu tư máy móc thiết bị khai thác đá đã được phê duyệt năm 2010. </w:t>
      </w:r>
    </w:p>
    <w:p w:rsidR="0018108D" w:rsidRPr="0018108D" w:rsidRDefault="0018108D" w:rsidP="00872C1D">
      <w:pPr>
        <w:spacing w:before="120" w:after="0" w:line="26" w:lineRule="atLeast"/>
        <w:rPr>
          <w:rFonts w:ascii="Times New Roman" w:eastAsia="Times New Roman" w:hAnsi="Times New Roman" w:cs="Times New Roman"/>
          <w:b/>
          <w:bCs/>
          <w:sz w:val="28"/>
          <w:szCs w:val="28"/>
        </w:rPr>
      </w:pPr>
      <w:r w:rsidRPr="0018108D">
        <w:rPr>
          <w:rFonts w:ascii="Times New Roman" w:eastAsia="Times New Roman" w:hAnsi="Times New Roman" w:cs="Times New Roman"/>
          <w:b/>
          <w:bCs/>
          <w:sz w:val="28"/>
          <w:szCs w:val="28"/>
        </w:rPr>
        <w:t>Hệ thống Báo cáo Tài chính của Công ty cổ phần công trình 6 Gồm:</w:t>
      </w:r>
    </w:p>
    <w:p w:rsidR="0018108D" w:rsidRPr="0018108D" w:rsidRDefault="0018108D" w:rsidP="0018108D">
      <w:pPr>
        <w:spacing w:before="120" w:after="0" w:line="26" w:lineRule="atLeast"/>
        <w:rPr>
          <w:rFonts w:ascii="Times New Roman" w:eastAsia="Times New Roman" w:hAnsi="Times New Roman" w:cs="Times New Roman"/>
          <w:b/>
          <w:bCs/>
          <w:sz w:val="28"/>
          <w:szCs w:val="28"/>
        </w:rPr>
      </w:pPr>
      <w:r w:rsidRPr="0018108D">
        <w:rPr>
          <w:rFonts w:ascii="Times New Roman" w:eastAsia="Times New Roman" w:hAnsi="Times New Roman" w:cs="Times New Roman"/>
          <w:b/>
          <w:bCs/>
          <w:sz w:val="28"/>
          <w:szCs w:val="28"/>
        </w:rPr>
        <w:tab/>
        <w:t>+Báo cáo tài chính riêng của Công ty mẹ - Công ty C.P công trình 6</w:t>
      </w:r>
      <w:r w:rsidRPr="0018108D">
        <w:rPr>
          <w:rFonts w:ascii="Times New Roman" w:eastAsia="Times New Roman" w:hAnsi="Times New Roman" w:cs="Times New Roman"/>
          <w:sz w:val="28"/>
          <w:szCs w:val="28"/>
        </w:rPr>
        <w:t>.</w:t>
      </w:r>
    </w:p>
    <w:p w:rsidR="0018108D" w:rsidRPr="0018108D" w:rsidRDefault="0018108D" w:rsidP="0018108D">
      <w:pPr>
        <w:spacing w:after="0" w:line="26" w:lineRule="atLeast"/>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(Bao gồm văn phòng công ty và các đơn vị hạch toán phụ thuộc)</w:t>
      </w:r>
    </w:p>
    <w:p w:rsidR="0018108D" w:rsidRPr="0018108D" w:rsidRDefault="0018108D" w:rsidP="0018108D">
      <w:pPr>
        <w:spacing w:before="120" w:after="0" w:line="26" w:lineRule="atLeast"/>
        <w:ind w:firstLine="720"/>
        <w:rPr>
          <w:rFonts w:ascii="Times New Roman" w:eastAsia="Times New Roman" w:hAnsi="Times New Roman" w:cs="Times New Roman"/>
          <w:b/>
          <w:bCs/>
          <w:sz w:val="28"/>
          <w:szCs w:val="28"/>
        </w:rPr>
      </w:pPr>
      <w:r w:rsidRPr="0018108D">
        <w:rPr>
          <w:rFonts w:ascii="Times New Roman" w:eastAsia="Times New Roman" w:hAnsi="Times New Roman" w:cs="Times New Roman"/>
          <w:b/>
          <w:bCs/>
          <w:sz w:val="28"/>
          <w:szCs w:val="28"/>
        </w:rPr>
        <w:t>+Báo cáo tài chính của công ty con - C.ty TNHH một TVĐá Phủ Lý.</w:t>
      </w:r>
    </w:p>
    <w:p w:rsidR="0018108D" w:rsidRPr="0018108D" w:rsidRDefault="0018108D" w:rsidP="0018108D">
      <w:pPr>
        <w:spacing w:after="0" w:line="26" w:lineRule="atLeast"/>
        <w:ind w:firstLine="720"/>
        <w:rPr>
          <w:rFonts w:ascii="Times New Roman" w:eastAsia="Times New Roman" w:hAnsi="Times New Roman" w:cs="Times New Roman"/>
          <w:b/>
          <w:bCs/>
          <w:sz w:val="28"/>
          <w:szCs w:val="28"/>
        </w:rPr>
      </w:pPr>
      <w:r w:rsidRPr="0018108D">
        <w:rPr>
          <w:rFonts w:ascii="Times New Roman" w:eastAsia="Times New Roman" w:hAnsi="Times New Roman" w:cs="Times New Roman"/>
          <w:b/>
          <w:bCs/>
          <w:sz w:val="28"/>
          <w:szCs w:val="28"/>
        </w:rPr>
        <w:t>+Báo cáo tài chính hợp nhất (Toàn công ty)</w:t>
      </w:r>
    </w:p>
    <w:p w:rsidR="0018108D" w:rsidRPr="0018108D" w:rsidRDefault="0018108D" w:rsidP="00872C1D">
      <w:pPr>
        <w:spacing w:before="120" w:after="0" w:line="26" w:lineRule="atLeast"/>
        <w:rPr>
          <w:rFonts w:ascii="Times New Roman" w:eastAsia="Times New Roman" w:hAnsi="Times New Roman" w:cs="Times New Roman"/>
          <w:b/>
          <w:color w:val="000000"/>
          <w:sz w:val="28"/>
          <w:szCs w:val="28"/>
        </w:rPr>
      </w:pPr>
      <w:r w:rsidRPr="0018108D">
        <w:rPr>
          <w:rFonts w:ascii="Times New Roman" w:eastAsia="Times New Roman" w:hAnsi="Times New Roman" w:cs="Times New Roman"/>
          <w:b/>
          <w:color w:val="000000"/>
          <w:sz w:val="28"/>
          <w:szCs w:val="28"/>
        </w:rPr>
        <w:t>Công ty cổ phần công trình 6 có các đơn vị thành viên sau:</w:t>
      </w:r>
    </w:p>
    <w:p w:rsidR="0018108D" w:rsidRPr="0018108D" w:rsidRDefault="0018108D" w:rsidP="00C44409">
      <w:pPr>
        <w:spacing w:after="0" w:line="26" w:lineRule="atLeast"/>
        <w:ind w:firstLine="357"/>
        <w:rPr>
          <w:rFonts w:ascii="Times New Roman" w:eastAsia="Times New Roman" w:hAnsi="Times New Roman" w:cs="Times New Roman"/>
          <w:b/>
          <w:color w:val="000000"/>
          <w:sz w:val="28"/>
          <w:szCs w:val="28"/>
        </w:rPr>
      </w:pPr>
      <w:r w:rsidRPr="0018108D">
        <w:rPr>
          <w:rFonts w:ascii="Times New Roman" w:eastAsia="Times New Roman" w:hAnsi="Times New Roman" w:cs="Times New Roman"/>
          <w:b/>
          <w:color w:val="000000"/>
          <w:sz w:val="28"/>
          <w:szCs w:val="28"/>
        </w:rPr>
        <w:t>a) Các đơn vị hạch toán phụ thuộc công ty:</w:t>
      </w:r>
    </w:p>
    <w:p w:rsidR="0018108D" w:rsidRPr="0018108D" w:rsidRDefault="0018108D" w:rsidP="0018108D">
      <w:pPr>
        <w:numPr>
          <w:ilvl w:val="0"/>
          <w:numId w:val="1"/>
        </w:numPr>
        <w:tabs>
          <w:tab w:val="clear" w:pos="360"/>
          <w:tab w:val="num" w:pos="237"/>
        </w:tabs>
        <w:spacing w:after="0" w:line="26" w:lineRule="atLeast"/>
        <w:ind w:left="357" w:hanging="357"/>
        <w:rPr>
          <w:rFonts w:ascii="Times New Roman" w:eastAsia="Times New Roman" w:hAnsi="Times New Roman" w:cs="Times New Roman"/>
          <w:color w:val="000000"/>
          <w:sz w:val="28"/>
          <w:szCs w:val="28"/>
        </w:rPr>
      </w:pPr>
      <w:r w:rsidRPr="0018108D">
        <w:rPr>
          <w:rFonts w:ascii="Times New Roman" w:eastAsia="Times New Roman" w:hAnsi="Times New Roman" w:cs="Times New Roman"/>
          <w:color w:val="000000"/>
          <w:sz w:val="28"/>
          <w:szCs w:val="28"/>
        </w:rPr>
        <w:t xml:space="preserve">  1. Xí nghiệp công trình 601.</w:t>
      </w:r>
    </w:p>
    <w:p w:rsidR="0018108D" w:rsidRPr="0018108D" w:rsidRDefault="0018108D" w:rsidP="0018108D">
      <w:pPr>
        <w:numPr>
          <w:ilvl w:val="0"/>
          <w:numId w:val="1"/>
        </w:numPr>
        <w:spacing w:after="0" w:line="26" w:lineRule="atLeast"/>
        <w:rPr>
          <w:rFonts w:ascii="Times New Roman" w:eastAsia="Times New Roman" w:hAnsi="Times New Roman" w:cs="Times New Roman"/>
          <w:color w:val="000000"/>
          <w:sz w:val="28"/>
          <w:szCs w:val="28"/>
        </w:rPr>
      </w:pPr>
      <w:r w:rsidRPr="0018108D">
        <w:rPr>
          <w:rFonts w:ascii="Times New Roman" w:eastAsia="Times New Roman" w:hAnsi="Times New Roman" w:cs="Times New Roman"/>
          <w:color w:val="000000"/>
          <w:sz w:val="28"/>
          <w:szCs w:val="28"/>
        </w:rPr>
        <w:t>2. Xí nghiệp công trình 602.</w:t>
      </w:r>
    </w:p>
    <w:p w:rsidR="0018108D" w:rsidRPr="0018108D" w:rsidRDefault="0018108D" w:rsidP="0018108D">
      <w:pPr>
        <w:numPr>
          <w:ilvl w:val="0"/>
          <w:numId w:val="1"/>
        </w:numPr>
        <w:spacing w:after="0" w:line="26" w:lineRule="atLeast"/>
        <w:rPr>
          <w:rFonts w:ascii="Times New Roman" w:eastAsia="Times New Roman" w:hAnsi="Times New Roman" w:cs="Times New Roman"/>
          <w:color w:val="000000"/>
          <w:sz w:val="28"/>
          <w:szCs w:val="28"/>
        </w:rPr>
      </w:pPr>
      <w:r w:rsidRPr="0018108D">
        <w:rPr>
          <w:rFonts w:ascii="Times New Roman" w:eastAsia="Times New Roman" w:hAnsi="Times New Roman" w:cs="Times New Roman"/>
          <w:color w:val="000000"/>
          <w:sz w:val="28"/>
          <w:szCs w:val="28"/>
        </w:rPr>
        <w:t>3. Chi nhánh Công ty cổ phần Công trình 6 - Xí nghiệp công trình 603.</w:t>
      </w:r>
    </w:p>
    <w:p w:rsidR="0018108D" w:rsidRPr="0018108D" w:rsidRDefault="0018108D" w:rsidP="0018108D">
      <w:pPr>
        <w:spacing w:after="0" w:line="26" w:lineRule="atLeast"/>
        <w:ind w:firstLine="360"/>
        <w:rPr>
          <w:rFonts w:ascii="Times New Roman" w:eastAsia="Times New Roman" w:hAnsi="Times New Roman" w:cs="Times New Roman"/>
          <w:color w:val="000000"/>
          <w:sz w:val="28"/>
          <w:szCs w:val="28"/>
        </w:rPr>
      </w:pPr>
      <w:r w:rsidRPr="0018108D">
        <w:rPr>
          <w:rFonts w:ascii="Times New Roman" w:eastAsia="Times New Roman" w:hAnsi="Times New Roman" w:cs="Times New Roman"/>
          <w:color w:val="000000"/>
          <w:sz w:val="28"/>
          <w:szCs w:val="28"/>
        </w:rPr>
        <w:t>4. Chi nhánh Công ty cổ phần Công trình 6 - Xí nghiệp công trình 604.</w:t>
      </w:r>
    </w:p>
    <w:p w:rsidR="0018108D" w:rsidRPr="0018108D" w:rsidRDefault="0018108D" w:rsidP="0018108D">
      <w:pPr>
        <w:spacing w:after="0" w:line="26" w:lineRule="atLeast"/>
        <w:ind w:firstLine="360"/>
        <w:rPr>
          <w:rFonts w:ascii="Times New Roman" w:eastAsia="Times New Roman" w:hAnsi="Times New Roman" w:cs="Times New Roman"/>
          <w:color w:val="000000"/>
          <w:sz w:val="28"/>
          <w:szCs w:val="28"/>
        </w:rPr>
      </w:pPr>
      <w:r w:rsidRPr="0018108D">
        <w:rPr>
          <w:rFonts w:ascii="Times New Roman" w:eastAsia="Times New Roman" w:hAnsi="Times New Roman" w:cs="Times New Roman"/>
          <w:color w:val="000000"/>
          <w:sz w:val="28"/>
          <w:szCs w:val="28"/>
        </w:rPr>
        <w:t>5. Xí nghiệp công trình 610.</w:t>
      </w:r>
    </w:p>
    <w:p w:rsidR="0018108D" w:rsidRPr="0018108D" w:rsidRDefault="0018108D" w:rsidP="0018108D">
      <w:pPr>
        <w:numPr>
          <w:ilvl w:val="0"/>
          <w:numId w:val="1"/>
        </w:numPr>
        <w:spacing w:after="0" w:line="26" w:lineRule="atLeast"/>
        <w:rPr>
          <w:rFonts w:ascii="Times New Roman" w:eastAsia="Times New Roman" w:hAnsi="Times New Roman" w:cs="Times New Roman"/>
          <w:color w:val="000000"/>
          <w:sz w:val="28"/>
          <w:szCs w:val="28"/>
        </w:rPr>
      </w:pPr>
      <w:r w:rsidRPr="0018108D">
        <w:rPr>
          <w:rFonts w:ascii="Times New Roman" w:eastAsia="Times New Roman" w:hAnsi="Times New Roman" w:cs="Times New Roman"/>
          <w:color w:val="000000"/>
          <w:sz w:val="28"/>
          <w:szCs w:val="28"/>
        </w:rPr>
        <w:t>6. Xí nghiệp Vật liệu &amp; Xây lắp.</w:t>
      </w:r>
    </w:p>
    <w:p w:rsidR="0018108D" w:rsidRPr="0018108D" w:rsidRDefault="0018108D" w:rsidP="0018108D">
      <w:pPr>
        <w:spacing w:after="0" w:line="26" w:lineRule="atLeast"/>
        <w:ind w:firstLine="360"/>
        <w:rPr>
          <w:rFonts w:ascii="Times New Roman" w:eastAsia="Times New Roman" w:hAnsi="Times New Roman" w:cs="Times New Roman"/>
          <w:color w:val="000000"/>
          <w:sz w:val="28"/>
          <w:szCs w:val="28"/>
        </w:rPr>
      </w:pPr>
      <w:r w:rsidRPr="0018108D">
        <w:rPr>
          <w:rFonts w:ascii="Times New Roman" w:eastAsia="Times New Roman" w:hAnsi="Times New Roman" w:cs="Times New Roman"/>
          <w:color w:val="000000"/>
          <w:sz w:val="28"/>
          <w:szCs w:val="28"/>
        </w:rPr>
        <w:t xml:space="preserve">7. Xí nghiệp Vật liệu xây dựng Tháp Chàm </w:t>
      </w:r>
    </w:p>
    <w:p w:rsidR="0018108D" w:rsidRPr="0018108D" w:rsidRDefault="0018108D" w:rsidP="0018108D">
      <w:pPr>
        <w:spacing w:after="0" w:line="26" w:lineRule="atLeast"/>
        <w:ind w:left="720" w:hanging="360"/>
        <w:rPr>
          <w:rFonts w:ascii="Times New Roman" w:eastAsia="Times New Roman" w:hAnsi="Times New Roman" w:cs="Times New Roman"/>
          <w:color w:val="000000"/>
          <w:sz w:val="28"/>
          <w:szCs w:val="28"/>
        </w:rPr>
      </w:pPr>
      <w:r w:rsidRPr="0018108D">
        <w:rPr>
          <w:rFonts w:ascii="Times New Roman" w:eastAsia="Times New Roman" w:hAnsi="Times New Roman" w:cs="Times New Roman"/>
          <w:color w:val="000000"/>
          <w:sz w:val="28"/>
          <w:szCs w:val="28"/>
        </w:rPr>
        <w:t>8 . Xí nghiệp đá Suốt Kiết (Số liệu kế toán sổ XNVLXD Tháp Chàm )</w:t>
      </w:r>
    </w:p>
    <w:p w:rsidR="0018108D" w:rsidRPr="0018108D" w:rsidRDefault="0018108D" w:rsidP="0018108D">
      <w:pPr>
        <w:spacing w:after="0" w:line="26" w:lineRule="atLeast"/>
        <w:ind w:left="720" w:hanging="360"/>
        <w:rPr>
          <w:rFonts w:ascii="Times New Roman" w:eastAsia="Times New Roman" w:hAnsi="Times New Roman" w:cs="Times New Roman"/>
          <w:color w:val="000000"/>
          <w:sz w:val="28"/>
          <w:szCs w:val="28"/>
        </w:rPr>
      </w:pPr>
      <w:r w:rsidRPr="0018108D">
        <w:rPr>
          <w:rFonts w:ascii="Times New Roman" w:eastAsia="Times New Roman" w:hAnsi="Times New Roman" w:cs="Times New Roman"/>
          <w:color w:val="000000"/>
          <w:sz w:val="28"/>
          <w:szCs w:val="28"/>
        </w:rPr>
        <w:t>9. Đội công trình (Báo sổ - Hạch toán tại văn phòng công ty)</w:t>
      </w:r>
    </w:p>
    <w:p w:rsidR="0018108D" w:rsidRPr="0018108D" w:rsidRDefault="0018108D" w:rsidP="0018108D">
      <w:pPr>
        <w:spacing w:before="240" w:after="0" w:line="26" w:lineRule="atLeast"/>
        <w:ind w:left="714" w:hanging="357"/>
        <w:rPr>
          <w:rFonts w:ascii="Times New Roman" w:eastAsia="Times New Roman" w:hAnsi="Times New Roman" w:cs="Times New Roman"/>
          <w:b/>
          <w:bCs/>
          <w:color w:val="000000"/>
          <w:sz w:val="28"/>
          <w:szCs w:val="28"/>
        </w:rPr>
      </w:pPr>
      <w:r w:rsidRPr="0018108D">
        <w:rPr>
          <w:rFonts w:ascii="Times New Roman" w:eastAsia="Times New Roman" w:hAnsi="Times New Roman" w:cs="Times New Roman"/>
          <w:b/>
          <w:bCs/>
          <w:color w:val="000000"/>
          <w:sz w:val="28"/>
          <w:szCs w:val="28"/>
        </w:rPr>
        <w:t>b) Đơn vị hạch toán độc lập:</w:t>
      </w:r>
    </w:p>
    <w:p w:rsidR="0018108D" w:rsidRPr="0018108D" w:rsidRDefault="0018108D" w:rsidP="0018108D">
      <w:pPr>
        <w:spacing w:after="0" w:line="26" w:lineRule="atLeast"/>
        <w:ind w:left="714" w:hanging="357"/>
        <w:rPr>
          <w:rFonts w:ascii="Times New Roman" w:eastAsia="Times New Roman" w:hAnsi="Times New Roman" w:cs="Times New Roman"/>
          <w:color w:val="000000"/>
          <w:sz w:val="28"/>
          <w:szCs w:val="28"/>
        </w:rPr>
      </w:pPr>
      <w:r w:rsidRPr="0018108D">
        <w:rPr>
          <w:rFonts w:ascii="Times New Roman" w:eastAsia="Times New Roman" w:hAnsi="Times New Roman" w:cs="Times New Roman"/>
          <w:color w:val="000000"/>
          <w:sz w:val="28"/>
          <w:szCs w:val="28"/>
        </w:rPr>
        <w:t>1. Công ty TNHH một thành viên Đá Phủ lý ( Hạch toán độc lập)</w:t>
      </w:r>
    </w:p>
    <w:p w:rsidR="0018108D" w:rsidRPr="0018108D" w:rsidRDefault="0018108D" w:rsidP="0018108D">
      <w:pPr>
        <w:numPr>
          <w:ilvl w:val="0"/>
          <w:numId w:val="2"/>
        </w:numPr>
        <w:spacing w:before="240" w:after="0" w:line="26" w:lineRule="atLeast"/>
        <w:ind w:left="357" w:hanging="357"/>
        <w:rPr>
          <w:rFonts w:ascii="Times New Roman" w:eastAsia="Times New Roman" w:hAnsi="Times New Roman" w:cs="Times New Roman"/>
          <w:b/>
          <w:snapToGrid w:val="0"/>
          <w:color w:val="000000"/>
          <w:sz w:val="28"/>
          <w:szCs w:val="28"/>
          <w:u w:val="single"/>
        </w:rPr>
      </w:pPr>
      <w:r w:rsidRPr="0018108D">
        <w:rPr>
          <w:rFonts w:ascii="Times New Roman" w:eastAsia="Times New Roman" w:hAnsi="Times New Roman" w:cs="Times New Roman"/>
          <w:b/>
          <w:snapToGrid w:val="0"/>
          <w:color w:val="000000"/>
          <w:sz w:val="28"/>
          <w:szCs w:val="28"/>
          <w:u w:val="single"/>
        </w:rPr>
        <w:t xml:space="preserve">Hình thức sở hữu vốn: </w:t>
      </w:r>
    </w:p>
    <w:p w:rsidR="0018108D" w:rsidRPr="0018108D" w:rsidRDefault="0018108D" w:rsidP="0018108D">
      <w:pPr>
        <w:spacing w:before="120" w:after="0" w:line="26"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b/>
          <w:bCs/>
          <w:snapToGrid w:val="0"/>
          <w:color w:val="000000"/>
          <w:sz w:val="28"/>
          <w:szCs w:val="28"/>
        </w:rPr>
        <w:t xml:space="preserve"> -  Công ty cổ phần:  </w:t>
      </w:r>
      <w:r w:rsidRPr="0018108D">
        <w:rPr>
          <w:rFonts w:ascii="Times New Roman" w:eastAsia="Times New Roman" w:hAnsi="Times New Roman" w:cs="Times New Roman"/>
          <w:snapToGrid w:val="0"/>
          <w:color w:val="000000"/>
          <w:sz w:val="28"/>
          <w:szCs w:val="28"/>
        </w:rPr>
        <w:t>Vốn Điều lệ trên đăng ký kinh doanh</w:t>
      </w:r>
      <w:r w:rsidRPr="0018108D">
        <w:rPr>
          <w:rFonts w:ascii="Times New Roman" w:eastAsia="Times New Roman" w:hAnsi="Times New Roman" w:cs="Times New Roman"/>
          <w:b/>
          <w:bCs/>
          <w:snapToGrid w:val="0"/>
          <w:color w:val="000000"/>
          <w:sz w:val="28"/>
          <w:szCs w:val="28"/>
        </w:rPr>
        <w:t xml:space="preserve">   61.080.780.000đ</w:t>
      </w:r>
    </w:p>
    <w:p w:rsidR="0018108D" w:rsidRPr="0018108D" w:rsidRDefault="0018108D" w:rsidP="0018108D">
      <w:pPr>
        <w:spacing w:after="0" w:line="24" w:lineRule="atLeast"/>
        <w:rPr>
          <w:rFonts w:ascii="Times New Roman" w:eastAsia="Times New Roman" w:hAnsi="Times New Roman" w:cs="Times New Roman"/>
          <w:bCs/>
          <w:snapToGrid w:val="0"/>
          <w:color w:val="000000"/>
          <w:sz w:val="28"/>
          <w:szCs w:val="28"/>
        </w:rPr>
      </w:pPr>
      <w:r w:rsidRPr="0018108D">
        <w:rPr>
          <w:rFonts w:ascii="Times New Roman" w:eastAsia="Times New Roman" w:hAnsi="Times New Roman" w:cs="Times New Roman"/>
          <w:snapToGrid w:val="0"/>
          <w:color w:val="000000"/>
          <w:sz w:val="28"/>
          <w:szCs w:val="28"/>
        </w:rPr>
        <w:t xml:space="preserve">     </w:t>
      </w:r>
      <w:r w:rsidRPr="0018108D">
        <w:rPr>
          <w:rFonts w:ascii="Times New Roman" w:eastAsia="Times New Roman" w:hAnsi="Times New Roman" w:cs="Times New Roman"/>
          <w:bCs/>
          <w:snapToGrid w:val="0"/>
          <w:color w:val="000000"/>
          <w:sz w:val="28"/>
          <w:szCs w:val="28"/>
        </w:rPr>
        <w:t>(Sáu mươi tỷ không trăm tám mươi triệu bẩy trăm tám mươi nghìn đồng)</w:t>
      </w:r>
    </w:p>
    <w:p w:rsidR="0018108D" w:rsidRPr="0018108D" w:rsidRDefault="0018108D" w:rsidP="0018108D">
      <w:pPr>
        <w:spacing w:after="0" w:line="26" w:lineRule="atLeast"/>
        <w:rPr>
          <w:rFonts w:ascii="Times New Roman" w:eastAsia="Times New Roman" w:hAnsi="Times New Roman" w:cs="Times New Roman"/>
          <w:bCs/>
          <w:i/>
          <w:snapToGrid w:val="0"/>
          <w:color w:val="000000"/>
          <w:sz w:val="28"/>
          <w:szCs w:val="28"/>
        </w:rPr>
      </w:pPr>
      <w:r w:rsidRPr="0018108D">
        <w:rPr>
          <w:rFonts w:ascii="Times New Roman" w:eastAsia="Times New Roman" w:hAnsi="Times New Roman" w:cs="Times New Roman"/>
          <w:i/>
          <w:snapToGrid w:val="0"/>
          <w:color w:val="000000"/>
          <w:sz w:val="28"/>
          <w:szCs w:val="28"/>
        </w:rPr>
        <w:t>(Đăng ký thay đổi lần thứ 7 ngày 01 tháng 08 năm 2011 )</w:t>
      </w:r>
    </w:p>
    <w:p w:rsidR="0018108D" w:rsidRPr="0018108D" w:rsidRDefault="0018108D" w:rsidP="0018108D">
      <w:pPr>
        <w:spacing w:before="120" w:after="0" w:line="26" w:lineRule="atLeast"/>
        <w:rPr>
          <w:rFonts w:ascii="Times New Roman" w:eastAsia="Times New Roman" w:hAnsi="Times New Roman" w:cs="Times New Roman"/>
          <w:b/>
          <w:bCs/>
          <w:snapToGrid w:val="0"/>
          <w:color w:val="000000"/>
          <w:sz w:val="28"/>
          <w:szCs w:val="28"/>
        </w:rPr>
      </w:pPr>
      <w:r w:rsidRPr="0018108D">
        <w:rPr>
          <w:rFonts w:ascii="Times New Roman" w:eastAsia="Times New Roman" w:hAnsi="Times New Roman" w:cs="Times New Roman"/>
          <w:b/>
          <w:bCs/>
          <w:snapToGrid w:val="0"/>
          <w:color w:val="000000"/>
          <w:sz w:val="28"/>
          <w:szCs w:val="28"/>
        </w:rPr>
        <w:t xml:space="preserve">-  Tại thời điểm lập Báo cáo tài chính ngày 30 tháng 09 năm 2011: </w:t>
      </w:r>
    </w:p>
    <w:p w:rsidR="0018108D" w:rsidRPr="0018108D" w:rsidRDefault="0018108D" w:rsidP="0018108D">
      <w:pPr>
        <w:spacing w:after="0" w:line="26" w:lineRule="atLeast"/>
        <w:rPr>
          <w:rFonts w:ascii="Times New Roman" w:eastAsia="Times New Roman" w:hAnsi="Times New Roman" w:cs="Times New Roman"/>
          <w:b/>
          <w:bCs/>
          <w:snapToGrid w:val="0"/>
          <w:color w:val="000000"/>
          <w:sz w:val="28"/>
          <w:szCs w:val="28"/>
        </w:rPr>
      </w:pPr>
      <w:r w:rsidRPr="0018108D">
        <w:rPr>
          <w:rFonts w:ascii="Times New Roman" w:eastAsia="Times New Roman" w:hAnsi="Times New Roman" w:cs="Times New Roman"/>
          <w:b/>
          <w:bCs/>
          <w:snapToGrid w:val="0"/>
          <w:color w:val="000000"/>
          <w:sz w:val="28"/>
          <w:szCs w:val="28"/>
        </w:rPr>
        <w:t xml:space="preserve">  </w:t>
      </w:r>
      <w:r w:rsidRPr="0018108D">
        <w:rPr>
          <w:rFonts w:ascii="Times New Roman" w:eastAsia="Times New Roman" w:hAnsi="Times New Roman" w:cs="Times New Roman"/>
          <w:b/>
          <w:bCs/>
          <w:snapToGrid w:val="0"/>
          <w:color w:val="000000"/>
          <w:sz w:val="28"/>
          <w:szCs w:val="28"/>
        </w:rPr>
        <w:tab/>
        <w:t xml:space="preserve">+ </w:t>
      </w:r>
      <w:r w:rsidRPr="0018108D">
        <w:rPr>
          <w:rFonts w:ascii="Times New Roman" w:eastAsia="Times New Roman" w:hAnsi="Times New Roman" w:cs="Times New Roman"/>
          <w:snapToGrid w:val="0"/>
          <w:color w:val="000000"/>
          <w:sz w:val="28"/>
          <w:szCs w:val="28"/>
        </w:rPr>
        <w:t xml:space="preserve">Vốn thực góp trên sổ sách kế toán tổng hợp Công ty cổ phần công trình 6 là:  </w:t>
      </w:r>
      <w:r w:rsidRPr="0018108D">
        <w:rPr>
          <w:rFonts w:ascii="Times New Roman" w:eastAsia="Times New Roman" w:hAnsi="Times New Roman" w:cs="Times New Roman"/>
          <w:b/>
          <w:bCs/>
          <w:snapToGrid w:val="0"/>
          <w:color w:val="000000"/>
          <w:sz w:val="28"/>
          <w:szCs w:val="28"/>
        </w:rPr>
        <w:t>61.080.780.000đ</w:t>
      </w:r>
    </w:p>
    <w:p w:rsidR="0018108D" w:rsidRPr="0018108D" w:rsidRDefault="0018108D" w:rsidP="00F31001">
      <w:pPr>
        <w:spacing w:after="0" w:line="26" w:lineRule="atLeast"/>
        <w:rPr>
          <w:rFonts w:ascii="Times New Roman" w:eastAsia="Times New Roman" w:hAnsi="Times New Roman" w:cs="Times New Roman"/>
          <w:bCs/>
          <w:snapToGrid w:val="0"/>
          <w:color w:val="000000"/>
          <w:sz w:val="28"/>
          <w:szCs w:val="28"/>
        </w:rPr>
      </w:pPr>
      <w:r w:rsidRPr="0018108D">
        <w:rPr>
          <w:rFonts w:ascii="Times New Roman" w:eastAsia="Times New Roman" w:hAnsi="Times New Roman" w:cs="Times New Roman"/>
          <w:bCs/>
          <w:snapToGrid w:val="0"/>
          <w:color w:val="000000"/>
          <w:sz w:val="28"/>
          <w:szCs w:val="28"/>
        </w:rPr>
        <w:t xml:space="preserve">  (Sáu mốt tỷ,  không trăm tám mươi triệu,  bẩy trăm tám mươi nghìn đồng)</w:t>
      </w:r>
    </w:p>
    <w:p w:rsidR="0018108D" w:rsidRPr="00F31001" w:rsidRDefault="0018108D" w:rsidP="0018108D">
      <w:pPr>
        <w:spacing w:after="0" w:line="26" w:lineRule="atLeast"/>
        <w:rPr>
          <w:rFonts w:ascii="Times New Roman" w:eastAsia="Times New Roman" w:hAnsi="Times New Roman" w:cs="Times New Roman"/>
          <w:bCs/>
          <w:i/>
          <w:snapToGrid w:val="0"/>
          <w:color w:val="000000"/>
          <w:sz w:val="28"/>
          <w:szCs w:val="28"/>
        </w:rPr>
      </w:pPr>
    </w:p>
    <w:p w:rsidR="0018108D" w:rsidRPr="0018108D" w:rsidRDefault="0018108D" w:rsidP="0018108D">
      <w:pPr>
        <w:spacing w:after="0" w:line="26" w:lineRule="atLeast"/>
        <w:rPr>
          <w:rFonts w:ascii="Times New Roman" w:eastAsia="Times New Roman" w:hAnsi="Times New Roman" w:cs="Times New Roman"/>
          <w:b/>
          <w:snapToGrid w:val="0"/>
          <w:color w:val="000000"/>
          <w:sz w:val="28"/>
          <w:szCs w:val="28"/>
        </w:rPr>
      </w:pPr>
      <w:r w:rsidRPr="0018108D">
        <w:rPr>
          <w:rFonts w:ascii="Times New Roman" w:eastAsia="Times New Roman" w:hAnsi="Times New Roman" w:cs="Times New Roman"/>
          <w:b/>
          <w:snapToGrid w:val="0"/>
          <w:color w:val="000000"/>
          <w:sz w:val="28"/>
          <w:szCs w:val="28"/>
        </w:rPr>
        <w:t>Toàn bộ số vốn trên đã được niêm yết trên sở giao dịch chứng khoán Hà Nội</w:t>
      </w:r>
    </w:p>
    <w:p w:rsidR="0018108D" w:rsidRPr="0018108D" w:rsidRDefault="0018108D" w:rsidP="0018108D">
      <w:pPr>
        <w:spacing w:before="120" w:after="0" w:line="26" w:lineRule="atLeast"/>
        <w:ind w:firstLine="720"/>
        <w:rPr>
          <w:rFonts w:ascii="Times New Roman" w:eastAsia="Times New Roman" w:hAnsi="Times New Roman" w:cs="Times New Roman"/>
          <w:b/>
          <w:snapToGrid w:val="0"/>
          <w:color w:val="000000"/>
          <w:sz w:val="28"/>
          <w:szCs w:val="28"/>
        </w:rPr>
      </w:pPr>
      <w:r w:rsidRPr="0018108D">
        <w:rPr>
          <w:rFonts w:ascii="Times New Roman" w:eastAsia="Times New Roman" w:hAnsi="Times New Roman" w:cs="Times New Roman"/>
          <w:b/>
          <w:snapToGrid w:val="0"/>
          <w:color w:val="000000"/>
          <w:sz w:val="28"/>
          <w:szCs w:val="28"/>
        </w:rPr>
        <w:t>Ngoài ra còn các nguồn vốn sau đang theo dõi:</w:t>
      </w:r>
    </w:p>
    <w:p w:rsidR="0018108D" w:rsidRPr="0018108D" w:rsidRDefault="0018108D" w:rsidP="0018108D">
      <w:pPr>
        <w:spacing w:after="0" w:line="24"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ab/>
        <w:t>+  Thặng dư vốn cổ phần:                                        989.164.000 đ</w:t>
      </w:r>
    </w:p>
    <w:p w:rsidR="0018108D" w:rsidRPr="0018108D" w:rsidRDefault="0018108D" w:rsidP="0018108D">
      <w:pPr>
        <w:spacing w:after="0" w:line="24"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ab/>
        <w:t>+  Cổ phiếu quỹ(*)                                                    -23.190.000 đ</w:t>
      </w:r>
    </w:p>
    <w:p w:rsidR="0018108D" w:rsidRPr="0018108D" w:rsidRDefault="0018108D" w:rsidP="0018108D">
      <w:pPr>
        <w:spacing w:before="120" w:after="0" w:line="26" w:lineRule="atLeast"/>
        <w:rPr>
          <w:rFonts w:ascii="Times New Roman" w:eastAsia="Times New Roman" w:hAnsi="Times New Roman" w:cs="Times New Roman"/>
          <w:b/>
          <w:bCs/>
          <w:snapToGrid w:val="0"/>
          <w:color w:val="000000"/>
          <w:sz w:val="28"/>
          <w:szCs w:val="28"/>
        </w:rPr>
      </w:pPr>
      <w:r w:rsidRPr="0018108D">
        <w:rPr>
          <w:rFonts w:ascii="Times New Roman" w:eastAsia="Times New Roman" w:hAnsi="Times New Roman" w:cs="Times New Roman"/>
          <w:b/>
          <w:bCs/>
          <w:snapToGrid w:val="0"/>
          <w:color w:val="000000"/>
          <w:sz w:val="28"/>
          <w:szCs w:val="28"/>
        </w:rPr>
        <w:t>- Cơ cấu vốn điều lệ :</w:t>
      </w:r>
    </w:p>
    <w:p w:rsidR="0018108D" w:rsidRPr="0018108D" w:rsidRDefault="0018108D" w:rsidP="0018108D">
      <w:pPr>
        <w:spacing w:before="120" w:after="0" w:line="26" w:lineRule="atLeast"/>
        <w:rPr>
          <w:rFonts w:ascii="Times New Roman" w:eastAsia="Times New Roman" w:hAnsi="Times New Roman" w:cs="Times New Roman"/>
          <w:b/>
          <w:bCs/>
          <w:snapToGrid w:val="0"/>
          <w:color w:val="000000"/>
          <w:sz w:val="28"/>
          <w:szCs w:val="28"/>
        </w:rPr>
      </w:pPr>
      <w:r w:rsidRPr="0018108D">
        <w:rPr>
          <w:rFonts w:ascii="Times New Roman" w:eastAsia="Times New Roman" w:hAnsi="Times New Roman" w:cs="Times New Roman"/>
          <w:b/>
          <w:bCs/>
          <w:snapToGrid w:val="0"/>
          <w:color w:val="000000"/>
          <w:sz w:val="28"/>
          <w:szCs w:val="28"/>
        </w:rPr>
        <w:tab/>
        <w:t>* Tại thời điểm 30.09.2011 tính theo sổ sách kế toán :</w:t>
      </w:r>
    </w:p>
    <w:p w:rsidR="0018108D" w:rsidRPr="0018108D" w:rsidRDefault="0018108D" w:rsidP="0018108D">
      <w:pPr>
        <w:spacing w:before="120" w:after="0" w:line="26" w:lineRule="atLeast"/>
        <w:rPr>
          <w:rFonts w:ascii="Times New Roman" w:eastAsia="Times New Roman" w:hAnsi="Times New Roman" w:cs="Times New Roman"/>
          <w:b/>
          <w:bCs/>
          <w:snapToGrid w:val="0"/>
          <w:color w:val="000000"/>
          <w:sz w:val="28"/>
          <w:szCs w:val="28"/>
        </w:rPr>
      </w:pPr>
      <w:r w:rsidRPr="0018108D">
        <w:rPr>
          <w:rFonts w:ascii="Times New Roman" w:eastAsia="Times New Roman" w:hAnsi="Times New Roman" w:cs="Times New Roman"/>
          <w:snapToGrid w:val="0"/>
          <w:color w:val="000000"/>
          <w:sz w:val="28"/>
          <w:szCs w:val="28"/>
        </w:rPr>
        <w:tab/>
        <w:t xml:space="preserve">Vốn Nhà nước ( Tổng công ty đường sắt Việt nam) :                     </w:t>
      </w:r>
      <w:r w:rsidRPr="0018108D">
        <w:rPr>
          <w:rFonts w:ascii="Times New Roman" w:eastAsia="Times New Roman" w:hAnsi="Times New Roman" w:cs="Times New Roman"/>
          <w:b/>
          <w:bCs/>
          <w:snapToGrid w:val="0"/>
          <w:color w:val="000000"/>
          <w:sz w:val="28"/>
          <w:szCs w:val="28"/>
        </w:rPr>
        <w:t>43,87%</w:t>
      </w:r>
    </w:p>
    <w:p w:rsidR="0018108D" w:rsidRPr="0018108D" w:rsidRDefault="0018108D" w:rsidP="0018108D">
      <w:pPr>
        <w:spacing w:after="0" w:line="26" w:lineRule="atLeast"/>
        <w:rPr>
          <w:rFonts w:ascii="Times New Roman" w:eastAsia="Times New Roman" w:hAnsi="Times New Roman" w:cs="Times New Roman"/>
          <w:b/>
          <w:bCs/>
          <w:snapToGrid w:val="0"/>
          <w:color w:val="000000"/>
          <w:sz w:val="28"/>
          <w:szCs w:val="28"/>
        </w:rPr>
      </w:pPr>
      <w:r w:rsidRPr="0018108D">
        <w:rPr>
          <w:rFonts w:ascii="Times New Roman" w:eastAsia="Times New Roman" w:hAnsi="Times New Roman" w:cs="Times New Roman"/>
          <w:bCs/>
          <w:snapToGrid w:val="0"/>
          <w:color w:val="000000"/>
          <w:sz w:val="28"/>
          <w:szCs w:val="28"/>
        </w:rPr>
        <w:tab/>
        <w:t xml:space="preserve">Cổ đông Nhà nước:                                                          </w:t>
      </w:r>
      <w:r w:rsidRPr="0018108D">
        <w:rPr>
          <w:rFonts w:ascii="Times New Roman" w:eastAsia="Times New Roman" w:hAnsi="Times New Roman" w:cs="Times New Roman"/>
          <w:b/>
          <w:bCs/>
          <w:snapToGrid w:val="0"/>
          <w:color w:val="000000"/>
          <w:sz w:val="28"/>
          <w:szCs w:val="28"/>
        </w:rPr>
        <w:t>26.794.330.000 đ</w:t>
      </w:r>
    </w:p>
    <w:p w:rsidR="0018108D" w:rsidRPr="0018108D" w:rsidRDefault="0018108D" w:rsidP="0018108D">
      <w:pPr>
        <w:spacing w:after="0" w:line="26" w:lineRule="atLeast"/>
        <w:rPr>
          <w:rFonts w:ascii="Times New Roman" w:eastAsia="Times New Roman" w:hAnsi="Times New Roman" w:cs="Times New Roman"/>
          <w:b/>
          <w:bCs/>
          <w:snapToGrid w:val="0"/>
          <w:color w:val="000000"/>
          <w:sz w:val="28"/>
          <w:szCs w:val="28"/>
        </w:rPr>
      </w:pPr>
      <w:r w:rsidRPr="0018108D">
        <w:rPr>
          <w:rFonts w:ascii="Times New Roman" w:eastAsia="Times New Roman" w:hAnsi="Times New Roman" w:cs="Times New Roman"/>
          <w:snapToGrid w:val="0"/>
          <w:color w:val="000000"/>
          <w:sz w:val="28"/>
          <w:szCs w:val="28"/>
        </w:rPr>
        <w:tab/>
        <w:t xml:space="preserve">Vốn cổ đông cá nhân:                                                                 </w:t>
      </w:r>
      <w:r w:rsidRPr="0018108D">
        <w:rPr>
          <w:rFonts w:ascii="Times New Roman" w:eastAsia="Times New Roman" w:hAnsi="Times New Roman" w:cs="Times New Roman"/>
          <w:b/>
          <w:bCs/>
          <w:snapToGrid w:val="0"/>
          <w:color w:val="000000"/>
          <w:sz w:val="28"/>
          <w:szCs w:val="28"/>
        </w:rPr>
        <w:t>56,13 %</w:t>
      </w:r>
    </w:p>
    <w:p w:rsidR="0018108D" w:rsidRPr="0018108D" w:rsidRDefault="0018108D" w:rsidP="0018108D">
      <w:pPr>
        <w:spacing w:after="0" w:line="26" w:lineRule="atLeast"/>
        <w:rPr>
          <w:rFonts w:ascii="Times New Roman" w:eastAsia="Times New Roman" w:hAnsi="Times New Roman" w:cs="Times New Roman"/>
          <w:b/>
          <w:bCs/>
          <w:snapToGrid w:val="0"/>
          <w:color w:val="000000"/>
          <w:sz w:val="28"/>
          <w:szCs w:val="28"/>
        </w:rPr>
      </w:pPr>
      <w:r w:rsidRPr="0018108D">
        <w:rPr>
          <w:rFonts w:ascii="Times New Roman" w:eastAsia="Times New Roman" w:hAnsi="Times New Roman" w:cs="Times New Roman"/>
          <w:b/>
          <w:bCs/>
          <w:snapToGrid w:val="0"/>
          <w:color w:val="000000"/>
          <w:sz w:val="28"/>
          <w:szCs w:val="28"/>
        </w:rPr>
        <w:tab/>
      </w:r>
      <w:r w:rsidRPr="0018108D">
        <w:rPr>
          <w:rFonts w:ascii="Times New Roman" w:eastAsia="Times New Roman" w:hAnsi="Times New Roman" w:cs="Times New Roman"/>
          <w:snapToGrid w:val="0"/>
          <w:color w:val="000000"/>
          <w:sz w:val="28"/>
          <w:szCs w:val="28"/>
        </w:rPr>
        <w:t xml:space="preserve">Cổ đông cá nhân:                                                             </w:t>
      </w:r>
      <w:r w:rsidRPr="0018108D">
        <w:rPr>
          <w:rFonts w:ascii="Times New Roman" w:eastAsia="Times New Roman" w:hAnsi="Times New Roman" w:cs="Times New Roman"/>
          <w:b/>
          <w:bCs/>
          <w:snapToGrid w:val="0"/>
          <w:color w:val="000000"/>
          <w:sz w:val="28"/>
          <w:szCs w:val="28"/>
        </w:rPr>
        <w:t>34.286.450.000 đ</w:t>
      </w:r>
    </w:p>
    <w:p w:rsidR="0018108D" w:rsidRPr="0018108D" w:rsidRDefault="0018108D" w:rsidP="0018108D">
      <w:pPr>
        <w:spacing w:before="120" w:after="0" w:line="26" w:lineRule="atLeast"/>
        <w:rPr>
          <w:rFonts w:ascii="Times New Roman" w:eastAsia="Times New Roman" w:hAnsi="Times New Roman" w:cs="Times New Roman"/>
          <w:b/>
          <w:bCs/>
          <w:snapToGrid w:val="0"/>
          <w:color w:val="000000"/>
          <w:sz w:val="28"/>
          <w:szCs w:val="28"/>
        </w:rPr>
      </w:pPr>
      <w:r w:rsidRPr="0018108D">
        <w:rPr>
          <w:rFonts w:ascii="Times New Roman" w:eastAsia="Times New Roman" w:hAnsi="Times New Roman" w:cs="Times New Roman"/>
          <w:b/>
          <w:bCs/>
          <w:snapToGrid w:val="0"/>
          <w:color w:val="000000"/>
          <w:sz w:val="28"/>
          <w:szCs w:val="28"/>
        </w:rPr>
        <w:tab/>
        <w:t xml:space="preserve">* Theo đăng ký kinh doanh : </w:t>
      </w:r>
    </w:p>
    <w:p w:rsidR="0018108D" w:rsidRPr="0018108D" w:rsidRDefault="0018108D" w:rsidP="0018108D">
      <w:pPr>
        <w:spacing w:before="120" w:after="0" w:line="26" w:lineRule="atLeast"/>
        <w:ind w:firstLine="720"/>
        <w:rPr>
          <w:rFonts w:ascii="Times New Roman" w:eastAsia="Times New Roman" w:hAnsi="Times New Roman" w:cs="Times New Roman"/>
          <w:b/>
          <w:bCs/>
          <w:snapToGrid w:val="0"/>
          <w:color w:val="000000"/>
          <w:sz w:val="28"/>
          <w:szCs w:val="28"/>
        </w:rPr>
      </w:pPr>
      <w:r w:rsidRPr="0018108D">
        <w:rPr>
          <w:rFonts w:ascii="Times New Roman" w:eastAsia="Times New Roman" w:hAnsi="Times New Roman" w:cs="Times New Roman"/>
          <w:snapToGrid w:val="0"/>
          <w:color w:val="000000"/>
          <w:sz w:val="28"/>
          <w:szCs w:val="28"/>
        </w:rPr>
        <w:t xml:space="preserve">Vốn Nhà nước ( Tổng công ty đường sắt Việt nam) :            </w:t>
      </w:r>
      <w:r w:rsidRPr="0018108D">
        <w:rPr>
          <w:rFonts w:ascii="Times New Roman" w:eastAsia="Times New Roman" w:hAnsi="Times New Roman" w:cs="Times New Roman"/>
          <w:snapToGrid w:val="0"/>
          <w:color w:val="000000"/>
          <w:sz w:val="28"/>
          <w:szCs w:val="28"/>
        </w:rPr>
        <w:tab/>
        <w:t xml:space="preserve">  </w:t>
      </w:r>
      <w:r w:rsidRPr="0018108D">
        <w:rPr>
          <w:rFonts w:ascii="Times New Roman" w:eastAsia="Times New Roman" w:hAnsi="Times New Roman" w:cs="Times New Roman"/>
          <w:b/>
          <w:bCs/>
          <w:snapToGrid w:val="0"/>
          <w:color w:val="000000"/>
          <w:sz w:val="28"/>
          <w:szCs w:val="28"/>
        </w:rPr>
        <w:t>43,87 %</w:t>
      </w:r>
    </w:p>
    <w:p w:rsidR="0018108D" w:rsidRPr="0018108D" w:rsidRDefault="0018108D" w:rsidP="0018108D">
      <w:pPr>
        <w:spacing w:after="0" w:line="26" w:lineRule="atLeast"/>
        <w:ind w:firstLine="720"/>
        <w:rPr>
          <w:rFonts w:ascii="Times New Roman" w:eastAsia="Times New Roman" w:hAnsi="Times New Roman" w:cs="Times New Roman"/>
          <w:b/>
          <w:bCs/>
          <w:snapToGrid w:val="0"/>
          <w:color w:val="000000"/>
          <w:sz w:val="28"/>
          <w:szCs w:val="28"/>
        </w:rPr>
      </w:pPr>
      <w:r w:rsidRPr="0018108D">
        <w:rPr>
          <w:rFonts w:ascii="Times New Roman" w:eastAsia="Times New Roman" w:hAnsi="Times New Roman" w:cs="Times New Roman"/>
          <w:snapToGrid w:val="0"/>
          <w:color w:val="000000"/>
          <w:sz w:val="28"/>
          <w:szCs w:val="28"/>
        </w:rPr>
        <w:t xml:space="preserve">Vốn cổ đông khác:                                                         </w:t>
      </w:r>
      <w:r w:rsidRPr="0018108D">
        <w:rPr>
          <w:rFonts w:ascii="Times New Roman" w:eastAsia="Times New Roman" w:hAnsi="Times New Roman" w:cs="Times New Roman"/>
          <w:snapToGrid w:val="0"/>
          <w:color w:val="000000"/>
          <w:sz w:val="28"/>
          <w:szCs w:val="28"/>
        </w:rPr>
        <w:tab/>
      </w:r>
      <w:r w:rsidRPr="0018108D">
        <w:rPr>
          <w:rFonts w:ascii="Times New Roman" w:eastAsia="Times New Roman" w:hAnsi="Times New Roman" w:cs="Times New Roman"/>
          <w:snapToGrid w:val="0"/>
          <w:color w:val="000000"/>
          <w:sz w:val="28"/>
          <w:szCs w:val="28"/>
        </w:rPr>
        <w:tab/>
        <w:t xml:space="preserve">  </w:t>
      </w:r>
      <w:r w:rsidRPr="0018108D">
        <w:rPr>
          <w:rFonts w:ascii="Times New Roman" w:eastAsia="Times New Roman" w:hAnsi="Times New Roman" w:cs="Times New Roman"/>
          <w:b/>
          <w:bCs/>
          <w:snapToGrid w:val="0"/>
          <w:color w:val="000000"/>
          <w:sz w:val="28"/>
          <w:szCs w:val="28"/>
        </w:rPr>
        <w:t>56,13 %</w:t>
      </w:r>
      <w:r w:rsidRPr="0018108D">
        <w:rPr>
          <w:rFonts w:ascii="Times New Roman" w:eastAsia="Times New Roman" w:hAnsi="Times New Roman" w:cs="Times New Roman"/>
          <w:snapToGrid w:val="0"/>
          <w:color w:val="000000"/>
          <w:sz w:val="28"/>
          <w:szCs w:val="28"/>
        </w:rPr>
        <w:t xml:space="preserve">                          </w:t>
      </w:r>
    </w:p>
    <w:p w:rsidR="0018108D" w:rsidRPr="0018108D" w:rsidRDefault="0018108D" w:rsidP="00F31001">
      <w:pPr>
        <w:spacing w:before="360" w:after="0" w:line="26" w:lineRule="atLeast"/>
        <w:rPr>
          <w:rFonts w:ascii="Times New Roman" w:eastAsia="Times New Roman" w:hAnsi="Times New Roman" w:cs="Times New Roman"/>
          <w:b/>
          <w:snapToGrid w:val="0"/>
          <w:color w:val="000000"/>
          <w:sz w:val="28"/>
          <w:szCs w:val="28"/>
          <w:u w:val="single"/>
        </w:rPr>
      </w:pPr>
      <w:r w:rsidRPr="0018108D">
        <w:rPr>
          <w:rFonts w:ascii="Times New Roman" w:eastAsia="Times New Roman" w:hAnsi="Times New Roman" w:cs="Times New Roman"/>
          <w:b/>
          <w:snapToGrid w:val="0"/>
          <w:color w:val="000000"/>
          <w:sz w:val="28"/>
          <w:szCs w:val="28"/>
          <w:u w:val="single"/>
        </w:rPr>
        <w:t xml:space="preserve">2. Lĩnh vực kinh doanh: </w:t>
      </w:r>
    </w:p>
    <w:p w:rsidR="0018108D" w:rsidRPr="0018108D" w:rsidRDefault="0018108D" w:rsidP="0018108D">
      <w:pPr>
        <w:spacing w:before="120" w:after="0" w:line="26"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xml:space="preserve">  - Kinh doanh nhiều lĩnh vực:  Xây dựng các công trình giao thông đường sắt và đường bộ (gọi chung là xây dựng cơ bản), sản xuất công nghiệp, khai thác chế bến đá, kinh doanh thương mại, Đại lý xăng dầu…, nhưng lĩnh vực kinh doanh chính chủ yếu là Xây dựng các công trình giao thông đường sắt, đường bộ</w:t>
      </w:r>
    </w:p>
    <w:p w:rsidR="0018108D" w:rsidRPr="0018108D" w:rsidRDefault="0018108D" w:rsidP="00F31001">
      <w:pPr>
        <w:spacing w:before="240" w:after="0" w:line="26" w:lineRule="atLeast"/>
        <w:rPr>
          <w:rFonts w:ascii="Times New Roman" w:eastAsia="Times New Roman" w:hAnsi="Times New Roman" w:cs="Times New Roman"/>
          <w:sz w:val="28"/>
          <w:szCs w:val="28"/>
          <w:u w:val="single"/>
        </w:rPr>
      </w:pPr>
      <w:r w:rsidRPr="0018108D">
        <w:rPr>
          <w:rFonts w:ascii="Times New Roman" w:eastAsia="Times New Roman" w:hAnsi="Times New Roman" w:cs="Times New Roman"/>
          <w:b/>
          <w:sz w:val="28"/>
          <w:szCs w:val="28"/>
          <w:u w:val="single"/>
        </w:rPr>
        <w:t>3. Ngành nghề kinh doanh</w:t>
      </w:r>
      <w:r w:rsidRPr="0018108D">
        <w:rPr>
          <w:rFonts w:ascii="Times New Roman" w:eastAsia="Times New Roman" w:hAnsi="Times New Roman" w:cs="Times New Roman"/>
          <w:sz w:val="28"/>
          <w:szCs w:val="28"/>
          <w:u w:val="single"/>
        </w:rPr>
        <w:t xml:space="preserve">: </w:t>
      </w:r>
    </w:p>
    <w:p w:rsidR="0018108D" w:rsidRPr="0018108D" w:rsidRDefault="0018108D" w:rsidP="0018108D">
      <w:pPr>
        <w:spacing w:before="120"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Xây dựng các công trình giao thông trong và ngoài nước (bao gồm: Cầu đường sắt, đường bộ, sân bay, bến cảng, nhà ga, ke kè).</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Xây dựng các công trình, dân dụng, thuỷ lợi, nông nghiệp, lâm nghiệp, ngư nghiệp, đường điện dưới 35KW.</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Đào đắp,  san lấp mặt bằng công trình.</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Đầu tư xây dựng kết cấu hạ tầng khu dân cư, đô thị.</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Sản xuất, k.doanh VLXD, kết cấu thép, cấu kiện bê tông đúc sẵn, bê tông nhựa.</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Buôn bán vật tư, phương tiện, thiết bị thi công C.trình, sản xuất S.P cơ khí.</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Kinh doanh thương mại, nhà khách, vận tải hàng hóa bằng ô tô.</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Thí nghiệm vật liệu xây dựng.</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Đại lý bán lẻ xăng dầu.</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Xây dựng công trình bưu điện.</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Cho thuê nhà kho, nhà xưởng sản xuất.</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Khai thác và chế biến đá (Trừ các loại Nhà nước cấm)</w:t>
      </w:r>
    </w:p>
    <w:p w:rsidR="0018108D" w:rsidRPr="0018108D" w:rsidRDefault="0018108D" w:rsidP="0018108D">
      <w:pPr>
        <w:spacing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Dịch vụ vận tải đường sắt vàdịch vụ hỗ trợ vận chuyển đường sắt.</w:t>
      </w:r>
    </w:p>
    <w:p w:rsidR="0018108D" w:rsidRPr="0018108D" w:rsidRDefault="0018108D" w:rsidP="0018108D">
      <w:pPr>
        <w:spacing w:before="24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4. Đặc điểm HĐKD của DN trong kỳ kế toán có ảnh hưởng đến BCTC:</w:t>
      </w:r>
    </w:p>
    <w:p w:rsidR="0018108D" w:rsidRPr="0018108D" w:rsidRDefault="0018108D" w:rsidP="0018108D">
      <w:pPr>
        <w:spacing w:before="120" w:after="0" w:line="26" w:lineRule="atLeast"/>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Là đơn vị có nhiều thế mạnh trong thi công xây dựng đường sắt, đường bộ. Năm 2011 Công ty đã trúng thầu nhiều công trình đảm bảo được công ăn việc làm cho cả năm. Tuy nhiên do nền kinh tế đất nước có nhiều dấu hiệu khó khăn, lạm phát cao, Nhà nước thắt chặt quản lý chi tiêu công, nhiều công trình bị cắt giảm, tạm ngưng hoặc gia hạn kéo dài tiến độ do thiếu vốn. </w:t>
      </w:r>
    </w:p>
    <w:p w:rsidR="0018108D" w:rsidRPr="0018108D" w:rsidRDefault="0018108D" w:rsidP="0018108D">
      <w:pPr>
        <w:spacing w:before="120" w:after="0" w:line="26" w:lineRule="atLeast"/>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Nguồn vốn các công trình công ty thi công chủ yếu là vốn ngân sách, việc tạm ứng và thanh quyết toán vốn các công trình luôn được đôn đốc, tuy nhiên trong quý 3 năm 2011 vốn cho công trình khó khăn, chủ đầu tư chưa tập trung phê duyệt hồ sơ thanh quyết toán nên Doanh thu quý 3 không cao, đặc biệt một số công trình đã trúng thầu chậm triển khai do công tác giải phóng mặt bằng, lập và trình phê duyệt thiết kế bản vẽ thi công chậm, công tác quản lý hồ sơ kỹ thuật, làm hồ sơ điều chỉnh giá dự toán công trình, quản lý hồ sơ chất lượng công trình chưa tốt nên ảnh hưởng đến công tác tạm ứng và thu hồi vốn. </w:t>
      </w:r>
    </w:p>
    <w:p w:rsidR="0018108D" w:rsidRPr="0018108D" w:rsidRDefault="0018108D" w:rsidP="0018108D">
      <w:pPr>
        <w:spacing w:before="120" w:after="0" w:line="26" w:lineRule="atLeast"/>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Lực lượng lao động của công ty có xu hướng ngày càng giảm cả chất lượng và số lượng, thiếu cả lao động phổ thông lẫn lao động quản lý . Công ty đã có rất nhiều quyết sách và giải pháp thông thoáng trong khâu tuyển dụng nhưng do công ty hoạt động trong lĩnh vực thiếu hấp dẫn, thu nhập thấp, tính lưu động cao nên tuyển dụng thêm gặp nhiều khó khăn, ảnh hưởng nhiều đến sự tăng trưởng và phát triển công ty nói chung và hiệu quả hoạt động nói riêng. </w:t>
      </w:r>
    </w:p>
    <w:p w:rsidR="0018108D" w:rsidRPr="0018108D" w:rsidRDefault="0018108D" w:rsidP="0018108D">
      <w:pPr>
        <w:spacing w:before="120" w:after="0" w:line="26" w:lineRule="atLeast"/>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Lạm phát tăng cao, nguồn vốn ngân sách không được đáp ứng kịp thời, lãi suất tiền vay của ngân hàng cao gây ảnh hưởng xấu đến hiệu quả hoạt động sản xuất kinh doanh của công ty. Tuy lo đủ vốn đáp ứng nhu cầu tối thiểu cho sản xuất kinh doanh, thanh toán các chính sách chế độ cho người lao động và thanh toán công nợ với khách hàng nhưng Công ty cũng phải tiết giảm nhịp độ sản xuất thi công do các công trình thiếu vốn đặc biệt ngừng thi công một số công trình chưa được bố trí kế hoạch vốn năm 2011.</w:t>
      </w:r>
    </w:p>
    <w:p w:rsidR="0018108D" w:rsidRPr="0018108D" w:rsidRDefault="0018108D" w:rsidP="0018108D">
      <w:pPr>
        <w:spacing w:after="0" w:line="26" w:lineRule="atLeast"/>
        <w:rPr>
          <w:rFonts w:ascii="Times New Roman" w:eastAsia="Times New Roman" w:hAnsi="Times New Roman" w:cs="Times New Roman"/>
          <w:b/>
          <w:sz w:val="28"/>
          <w:szCs w:val="28"/>
          <w:u w:val="single"/>
        </w:rPr>
      </w:pPr>
    </w:p>
    <w:p w:rsidR="0018108D" w:rsidRPr="0018108D" w:rsidRDefault="0018108D" w:rsidP="0018108D">
      <w:pPr>
        <w:spacing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II/. KỲ KẾ TOÁN, ĐƠN VỊ TIỀN TỆ SỬ DỤNG TRONG KẾ TOÁN.</w:t>
      </w:r>
    </w:p>
    <w:p w:rsidR="0018108D" w:rsidRPr="0018108D" w:rsidRDefault="0018108D" w:rsidP="0018108D">
      <w:pPr>
        <w:spacing w:before="120" w:after="0" w:line="26" w:lineRule="atLeast"/>
        <w:rPr>
          <w:rFonts w:ascii="Times New Roman" w:eastAsia="Times New Roman" w:hAnsi="Times New Roman" w:cs="Times New Roman"/>
          <w:b/>
          <w:sz w:val="28"/>
          <w:szCs w:val="28"/>
        </w:rPr>
      </w:pPr>
      <w:r w:rsidRPr="0018108D">
        <w:rPr>
          <w:rFonts w:ascii="Times New Roman" w:eastAsia="Times New Roman" w:hAnsi="Times New Roman" w:cs="Times New Roman"/>
          <w:b/>
          <w:sz w:val="28"/>
          <w:szCs w:val="28"/>
          <w:u w:val="single"/>
        </w:rPr>
        <w:t>1. Kỳ kế toán theo năm</w:t>
      </w:r>
      <w:r w:rsidRPr="0018108D">
        <w:rPr>
          <w:rFonts w:ascii="Times New Roman" w:eastAsia="Times New Roman" w:hAnsi="Times New Roman" w:cs="Times New Roman"/>
          <w:b/>
          <w:sz w:val="28"/>
          <w:szCs w:val="28"/>
        </w:rPr>
        <w:t xml:space="preserve">: </w:t>
      </w:r>
    </w:p>
    <w:p w:rsidR="0018108D" w:rsidRPr="0018108D" w:rsidRDefault="0018108D" w:rsidP="0018108D">
      <w:pPr>
        <w:spacing w:before="120" w:after="0" w:line="26" w:lineRule="atLeast"/>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Bắt đầu từ ngày 01/01 đến 31/12 ( Năm dương lịch)</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2. Đơn vị tiền tệ sử dụng trong kế toán :</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Sử dụng đơn vị tiền tệ trong hạch toán kế toán là :  Đồng Việt nam</w:t>
      </w:r>
    </w:p>
    <w:p w:rsidR="0018108D" w:rsidRPr="0018108D" w:rsidRDefault="0018108D" w:rsidP="0018108D">
      <w:pPr>
        <w:spacing w:before="24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III/. CHUẨN MỰC VÀ CHẾ ĐỘ KẾ TOÁN ĐANG ÁP DỤNG.</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 xml:space="preserve">1. Chế độ kế toán áp dụng: </w:t>
      </w:r>
    </w:p>
    <w:p w:rsidR="0018108D" w:rsidRPr="0018108D" w:rsidRDefault="0018108D" w:rsidP="0018108D">
      <w:pPr>
        <w:spacing w:after="0" w:line="26" w:lineRule="atLeast"/>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Theo Quyết định số 15/2006/QĐ-BTC ngày 20/03/2006 “ Chế độ Kế toán doanh nghiệp” của Bộ Tài Chính.Thông tư số 244/2009/TT-BTC ngày 31 tháng 12 năm 2009 hướng dẫn sửa đổi, Bổ sung chế độ kế toán doanh nghiệp.</w:t>
      </w:r>
    </w:p>
    <w:p w:rsidR="0018108D" w:rsidRPr="0018108D" w:rsidRDefault="0018108D" w:rsidP="0018108D">
      <w:pPr>
        <w:spacing w:before="120" w:after="120" w:line="26" w:lineRule="atLeast"/>
        <w:ind w:left="120" w:right="120"/>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 xml:space="preserve">2.Tuyên bố về tuân thủ Chuẩn mực kế toán và Chế độ kế toán : </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b/>
          <w:sz w:val="28"/>
          <w:szCs w:val="28"/>
        </w:rPr>
        <w:t xml:space="preserve"> </w:t>
      </w:r>
      <w:r w:rsidRPr="0018108D">
        <w:rPr>
          <w:rFonts w:ascii="Times New Roman" w:eastAsia="Times New Roman" w:hAnsi="Times New Roman" w:cs="Times New Roman"/>
          <w:sz w:val="28"/>
          <w:szCs w:val="28"/>
        </w:rPr>
        <w:t xml:space="preserve">- Báo cáo tài chính của công ty được lập và trình bày phù hợp với các Chuẩn mực và Chế độ kế toán Việt nam. Công ty chấp hành và tuân thủ Chuẩn mực kế toán hiện hành của Bộ Tài Chính và các Chế độ kế toán, chính sách  của Nhà nước Việt nam hiện hành. </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3. Hình thức kế toán áp dụng:</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w:t>
      </w:r>
      <w:r w:rsidRPr="0018108D">
        <w:rPr>
          <w:rFonts w:ascii="Times New Roman" w:eastAsia="Times New Roman" w:hAnsi="Times New Roman" w:cs="Times New Roman"/>
          <w:sz w:val="28"/>
          <w:szCs w:val="28"/>
        </w:rPr>
        <w:tab/>
        <w:t>Công ty đang sử dụng Chương trình phần mềm Kế toán CADS , Hình thức sổ kế toán “Nhật ký chung ”.Tổ chức kế toán nửa tập trung, nửa phân tán.</w:t>
      </w:r>
    </w:p>
    <w:p w:rsidR="0018108D" w:rsidRPr="0018108D" w:rsidRDefault="0018108D" w:rsidP="0018108D">
      <w:pPr>
        <w:spacing w:before="24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IV/. CÁC CHÍNH SÁCH KẾ TOÁN ÁP DỤNG:</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Công ty cổ phần công trình 6 lập Báo cáo tài chính Quý và Báo cáo tài chính Năm theo quy định của Nhà nước.</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ab/>
        <w:t>Báo cáo tài chính của Công ty được soát xét và kiểm toán hàng năm bởi công ty kiểm toán được UBCKNN chấp thuận kiểm toán các doanh nghiệp trên sàn.</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 xml:space="preserve">1. Nguyên tắc ghi nhận các khoản tiền và tương đương tiền: </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Các nghiệp vụ kinh tế được ghi nhận và lập báo cáo theo đơn vị tiền tệ đồng Việt nam. Phương pháp chuyển đổi đồng tiền khác ra đồng Việt nam: Theo tỷ giá thực tế, Đánh giá các khoản gốc ngoại tệ cuối năm theo Tỷ giá liên ngân hàng.</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 xml:space="preserve">2. Nguyên tắc ghi nhận hàng tồn kho. </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Nguyên tắc ghi nhận hàng tồn kho: Hàng tồn kho được ghi nhận theo giá gốc và theo giá trị thuần có thể thực hiện được.</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Phương pháp tính giá trị hàng tồn kho: Theo phương pháp thực tế đích danh đối với công trình xây dựng cơ bản và phương pháp bình quân gia quyền đối với sản xuất công nghiệp.</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Phương pháp hạch toán hàng tồn kho: Áp dụng phương pháp Kê khai thường xuyên.</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Phương pháp lập dự phòng giảm giá hàng tồn kho: Theo đúng quy định của Chuẩn mực kế toán 02 “Hàng tồn kho”</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3. Nguyên tắc ghi nhận khấu hao TSCĐ.</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Nguyên tắc ghi nhận khấu hao TSCĐHH, TSCĐVH: Theo đường thẳng.</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Nguyên tắc ghi nhận TSCĐHH theo chuẩn mực số 03 “ TSCĐHH.”</w:t>
      </w:r>
    </w:p>
    <w:p w:rsidR="0018108D" w:rsidRPr="0018108D" w:rsidRDefault="0018108D" w:rsidP="0018108D">
      <w:pPr>
        <w:spacing w:after="0" w:line="26" w:lineRule="atLeast"/>
        <w:ind w:left="6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Nguyên tắc ghi nhận TSCĐVH theo chuẩn mực số 04 “TSCĐVH.”</w:t>
      </w:r>
    </w:p>
    <w:p w:rsidR="0018108D" w:rsidRPr="0018108D" w:rsidRDefault="0018108D" w:rsidP="0018108D">
      <w:pPr>
        <w:spacing w:before="240" w:after="0" w:line="26" w:lineRule="atLeast"/>
        <w:ind w:left="62"/>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ab/>
        <w:t>Công ty luôn xem xét đánh giá tình hình thực tế tài sản, tình trạng kỹ thuật và thời gian sử dụng của từng tài sản cụ thể, xác định mức giá thuê tài sản để giao khoán cho các đơn vị sử dụng phù hợp với tình hình thuê tài sản trên thị trường. Ngoài ra có sự điều tiết mức giá thuê theo khối lượng sản lượng các đơn vị thi công trong quý, trong năm đảm bảo khả năng thu hồi vốn cũng như hiệu quả kinh doanh của toàn công ty.</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napToGrid w:val="0"/>
          <w:sz w:val="28"/>
          <w:szCs w:val="28"/>
          <w:u w:val="single"/>
        </w:rPr>
        <w:t>4. Nguyên tắc ghi nhận và khấu hao Bất động sản đầu tư</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napToGrid w:val="0"/>
          <w:color w:val="000000"/>
          <w:sz w:val="28"/>
          <w:szCs w:val="28"/>
        </w:rPr>
        <w:t xml:space="preserve"> - Ng. tắc ghi nhận bất động sản đầu tư :  Theo chế độ quy định của Nhà nước.</w:t>
      </w:r>
    </w:p>
    <w:p w:rsidR="0018108D" w:rsidRPr="0018108D" w:rsidRDefault="0018108D" w:rsidP="0018108D">
      <w:pPr>
        <w:spacing w:after="0" w:line="26" w:lineRule="atLeast"/>
        <w:ind w:left="60"/>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xml:space="preserve">- Ng. tắc và phương pháp khấu hao bất động sản đầu tư :Theo chế độ quy định. </w:t>
      </w:r>
    </w:p>
    <w:p w:rsidR="0018108D" w:rsidRPr="0018108D" w:rsidRDefault="0018108D" w:rsidP="0018108D">
      <w:pPr>
        <w:spacing w:before="120" w:after="0" w:line="26" w:lineRule="atLeast"/>
        <w:rPr>
          <w:rFonts w:ascii="Times New Roman" w:eastAsia="Times New Roman" w:hAnsi="Times New Roman" w:cs="Times New Roman"/>
          <w:b/>
          <w:snapToGrid w:val="0"/>
          <w:sz w:val="28"/>
          <w:szCs w:val="28"/>
          <w:u w:val="single"/>
        </w:rPr>
      </w:pPr>
      <w:r w:rsidRPr="0018108D">
        <w:rPr>
          <w:rFonts w:ascii="Times New Roman" w:eastAsia="Times New Roman" w:hAnsi="Times New Roman" w:cs="Times New Roman"/>
          <w:b/>
          <w:snapToGrid w:val="0"/>
          <w:sz w:val="28"/>
          <w:szCs w:val="28"/>
          <w:u w:val="single"/>
        </w:rPr>
        <w:t xml:space="preserve">5. Nguyên tắc ghi nhận các khoản đầu tư tài chính: </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napToGrid w:val="0"/>
          <w:color w:val="000000"/>
          <w:sz w:val="28"/>
          <w:szCs w:val="28"/>
        </w:rPr>
        <w:t>Theo chế độ quy định của Nhà nước và chuẩn mực kế toán quy định về :</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napToGrid w:val="0"/>
          <w:color w:val="000000"/>
          <w:sz w:val="28"/>
          <w:szCs w:val="28"/>
        </w:rPr>
        <w:t xml:space="preserve"> - Các khoản đầu tư vào công ty con, công ty liên kết, vốn góp vào cơ sở kinh doanh đồng kiểm soát.</w:t>
      </w:r>
    </w:p>
    <w:p w:rsidR="0018108D" w:rsidRPr="0018108D" w:rsidRDefault="0018108D" w:rsidP="0018108D">
      <w:pPr>
        <w:spacing w:before="120" w:after="0" w:line="26"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xml:space="preserve"> -  Các khoản đầu tư chứng khoán ngắn hạn</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napToGrid w:val="0"/>
          <w:color w:val="000000"/>
          <w:sz w:val="28"/>
          <w:szCs w:val="28"/>
        </w:rPr>
        <w:t xml:space="preserve"> -  Các khoản chứng khoán ngắn hạn, dài hạn khác</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napToGrid w:val="0"/>
          <w:color w:val="000000"/>
          <w:sz w:val="28"/>
          <w:szCs w:val="28"/>
        </w:rPr>
        <w:t xml:space="preserve"> -  Phương pháp lập dự phòng giảm giá  đầu tư chứng khoán ngắn hạn, dài hạn</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6. Nguyên tắc ghi nhận và vốn hoá các khoản chi phí đi vay:</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Nguyên tắc ghi nhận chi phí đi vay: Chi phí vay bao gồm lãi vay và các khoản chi phí khác phát sinh liên quan đến khoản vay của công ty.</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Tỷ lệ vốn hoá được sử dụng để xác định chi phí đi vay được vốn hoá trong kỳ: Chi phí vay liên quan trực tiếp đến xây dựng hoặc đầu tư tài sản cố định được vốn hoá vào tài sản  giá trị tài sản hoặc công trình nếu đủ điều kiện vốn hoá theo quy định.</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Tỷ lệ vốn hoá này được xác định theo quy định trong Thông tư hướng dẫn chuẩn mực kế toán số 16 “Chi phí đi vay”</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7. Nguyên tắc ghi nhận và vốn hoá các khoản chi phí khác:</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napToGrid w:val="0"/>
          <w:color w:val="000000"/>
          <w:sz w:val="28"/>
          <w:szCs w:val="28"/>
        </w:rPr>
        <w:t>Theo chế độ quy định của Nhà nước và chuẩn mực kế toán quy định về :</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Chi phí trả trước.</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Chi phí khác</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Phương pháp phân bổ chi phí trả trước: Phương pháp đường thẳng.</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Phương pháp và thời gian phân bổ lợi thế thương mại </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 xml:space="preserve">8. Nguyên tắc ghi nhận chi phí phải trả: </w:t>
      </w:r>
    </w:p>
    <w:p w:rsidR="0018108D" w:rsidRPr="0018108D" w:rsidRDefault="0018108D" w:rsidP="0018108D">
      <w:pPr>
        <w:spacing w:after="0" w:line="26" w:lineRule="atLeast"/>
        <w:rPr>
          <w:rFonts w:ascii="Times New Roman" w:eastAsia="Times New Roman" w:hAnsi="Times New Roman" w:cs="Times New Roman"/>
          <w:snapToGrid w:val="0"/>
          <w:sz w:val="28"/>
          <w:szCs w:val="28"/>
        </w:rPr>
      </w:pPr>
      <w:r w:rsidRPr="0018108D">
        <w:rPr>
          <w:rFonts w:ascii="Times New Roman" w:eastAsia="Times New Roman" w:hAnsi="Times New Roman" w:cs="Times New Roman"/>
          <w:snapToGrid w:val="0"/>
          <w:sz w:val="28"/>
          <w:szCs w:val="28"/>
        </w:rPr>
        <w:t xml:space="preserve">- Theo chế độ quy định của Nhà nước và chuẩn mực kế toán quy định </w:t>
      </w:r>
    </w:p>
    <w:p w:rsidR="0018108D" w:rsidRPr="0018108D" w:rsidRDefault="0018108D" w:rsidP="0018108D">
      <w:pPr>
        <w:spacing w:after="0" w:line="26" w:lineRule="atLeast"/>
        <w:rPr>
          <w:rFonts w:ascii="Times New Roman" w:eastAsia="Times New Roman" w:hAnsi="Times New Roman" w:cs="Times New Roman"/>
          <w:snapToGrid w:val="0"/>
          <w:sz w:val="28"/>
          <w:szCs w:val="28"/>
        </w:rPr>
      </w:pPr>
      <w:r w:rsidRPr="0018108D">
        <w:rPr>
          <w:rFonts w:ascii="Times New Roman" w:eastAsia="Times New Roman" w:hAnsi="Times New Roman" w:cs="Times New Roman"/>
          <w:snapToGrid w:val="0"/>
          <w:sz w:val="28"/>
          <w:szCs w:val="28"/>
        </w:rPr>
        <w:t>- Chi phí phải trả Nhà thầu phụ, Nhà thầu Liên doanh : Khoản chi phí này được xác định căn cứ trên cơ sở khối lượng hoàn thành được chủ đầu tư chấp thuận thanh toán của từng Công trình và Nhà thầu cụ thể. Khi khối lượng được Chủ đầu tư nghiệm thu chấp nhận thanh toán mới ghi nhận giá vốn và theo dõi trên Tài khoản công nợ theo từng đối tượng công trình và khách hàng, đồng thời ghi nhận nghĩa vụ thuế Giá trị gia tăng phải nộp về Ngân sách nhà nước.</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 xml:space="preserve">9. Nguyên tắc và phương pháp ghi nhận các khoản dự phòng phải trả: </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Nguyên tắc ghi nhận dự phòng phải trả : Các khoản dự phòng phải trả được ghi nhận thoả mãn các quy định trong Chuẩn mực kế toán số 18. </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Phương pháp ghi nhận dự phòng phải trả : Theo quy định chế độ kế toán hiện hành.</w:t>
      </w:r>
    </w:p>
    <w:p w:rsidR="0018108D" w:rsidRPr="0018108D" w:rsidRDefault="0018108D" w:rsidP="0018108D">
      <w:pPr>
        <w:spacing w:after="0" w:line="26" w:lineRule="atLeast"/>
        <w:rPr>
          <w:rFonts w:ascii="Times New Roman" w:eastAsia="Times New Roman" w:hAnsi="Times New Roman" w:cs="Times New Roman"/>
          <w:snapToGrid w:val="0"/>
          <w:sz w:val="28"/>
          <w:szCs w:val="28"/>
        </w:rPr>
      </w:pPr>
      <w:r w:rsidRPr="0018108D">
        <w:rPr>
          <w:rFonts w:ascii="Times New Roman" w:eastAsia="Times New Roman" w:hAnsi="Times New Roman" w:cs="Times New Roman"/>
          <w:snapToGrid w:val="0"/>
          <w:sz w:val="28"/>
          <w:szCs w:val="28"/>
        </w:rPr>
        <w:tab/>
        <w:t>Cụ thể :</w:t>
      </w:r>
    </w:p>
    <w:p w:rsidR="0018108D" w:rsidRPr="0018108D" w:rsidRDefault="0018108D" w:rsidP="0018108D">
      <w:pPr>
        <w:spacing w:before="120" w:after="0" w:line="26" w:lineRule="atLeast"/>
        <w:ind w:firstLine="720"/>
        <w:rPr>
          <w:rFonts w:ascii="Times New Roman" w:eastAsia="Times New Roman" w:hAnsi="Times New Roman" w:cs="Times New Roman"/>
          <w:snapToGrid w:val="0"/>
          <w:sz w:val="28"/>
          <w:szCs w:val="28"/>
        </w:rPr>
      </w:pPr>
      <w:r w:rsidRPr="0018108D">
        <w:rPr>
          <w:rFonts w:ascii="Times New Roman" w:eastAsia="Times New Roman" w:hAnsi="Times New Roman" w:cs="Times New Roman"/>
          <w:snapToGrid w:val="0"/>
          <w:sz w:val="28"/>
          <w:szCs w:val="28"/>
        </w:rPr>
        <w:t>+ Khoản trích trước Quỹ dự phòng trợ cấp mất việc làm “TK 351 ” thực hiện theo quy định tại thông tư  82/2003/TT-BTC và hướng dẫn hạch toán các tài khoản theo Quyết định 15/2006/QĐ-BTC</w:t>
      </w:r>
    </w:p>
    <w:p w:rsidR="0018108D" w:rsidRPr="0018108D" w:rsidRDefault="0018108D" w:rsidP="0018108D">
      <w:pPr>
        <w:spacing w:before="120" w:after="0" w:line="26" w:lineRule="atLeast"/>
        <w:ind w:firstLine="720"/>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Khoản trích lập dự phòng “Phải thu khó đòi ” và “Dự phòng bảo hành sản phẩm” thực hiện theo thông tư  228/2009/TT-BTC hướng dẫn trích lập và sử dụng các khoản dự phòng và căn cứ điều kiện thực tế cụ thể của từng công trình sản phẩm và từng khách hàng trên tinh thần tôn trọng nguyên tắc Thận trọng.</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10. Nguyên tắc  ghi nhận vốn sở hữu:</w:t>
      </w:r>
    </w:p>
    <w:p w:rsidR="0018108D" w:rsidRPr="0018108D" w:rsidRDefault="0018108D" w:rsidP="0018108D">
      <w:pPr>
        <w:spacing w:before="120"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Nguyên tắc ghi nhận vốn đầu tư của chủ sở hữu : Ghi nhận theo vốn thực góp của chủ sở hữu.Việc ghi nhận vốn đầu tư chủ sở hữu được tuân thủ quy định của Uỷ Ban chứng khoán Nhà nước và Bộ tài chính quy định chấp thuận.</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Thặng dư vốn cổ phần : Theo quy định hiện hành.</w:t>
      </w:r>
    </w:p>
    <w:p w:rsidR="0018108D" w:rsidRPr="0018108D" w:rsidRDefault="0018108D" w:rsidP="0018108D">
      <w:pPr>
        <w:spacing w:before="12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z w:val="28"/>
          <w:szCs w:val="28"/>
          <w:u w:val="single"/>
        </w:rPr>
        <w:t>11. Nguyên tắc và phương pháp ghi nhận doanh thu:</w:t>
      </w:r>
    </w:p>
    <w:p w:rsidR="0018108D" w:rsidRPr="0018108D" w:rsidRDefault="0018108D" w:rsidP="0018108D">
      <w:pPr>
        <w:spacing w:after="0" w:line="24"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xml:space="preserve">  - Doanh thu bán hàng, Doanh thu cung cấp dịch vụ: Doanh thu bán hàng của đơn vị tuân thủ đầy đủ các  điều kiện ghi nhận doanh thu quy định tại chuẩn mực số 14 “ Doanh thu và thu nhập khác”. Doanh thu bán hàng được xác định theo giá trị hợp lý của các khoản đã thu tiền hoặc sẽ thu được theo nguyên tắc kế toán dồn tích.</w:t>
      </w:r>
    </w:p>
    <w:p w:rsidR="0018108D" w:rsidRPr="0018108D" w:rsidRDefault="0018108D" w:rsidP="0018108D">
      <w:pPr>
        <w:spacing w:before="120"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napToGrid w:val="0"/>
          <w:color w:val="000000"/>
          <w:sz w:val="28"/>
          <w:szCs w:val="28"/>
        </w:rPr>
        <w:t xml:space="preserve">  - Doanh thu được ghi nhận khi đơn vị có thể thu được lợi ích kinh tế và có thể được  xác định một  cách chắc chắn.</w:t>
      </w:r>
    </w:p>
    <w:p w:rsidR="0018108D" w:rsidRPr="0018108D" w:rsidRDefault="0018108D" w:rsidP="0018108D">
      <w:pPr>
        <w:spacing w:before="120" w:after="0" w:line="24" w:lineRule="atLeast"/>
        <w:rPr>
          <w:rFonts w:ascii="Times New Roman" w:eastAsia="Times New Roman" w:hAnsi="Times New Roman" w:cs="Times New Roman"/>
          <w:sz w:val="28"/>
          <w:szCs w:val="28"/>
        </w:rPr>
      </w:pPr>
      <w:r w:rsidRPr="0018108D">
        <w:rPr>
          <w:rFonts w:ascii="Times New Roman" w:eastAsia="Times New Roman" w:hAnsi="Times New Roman" w:cs="Times New Roman"/>
          <w:snapToGrid w:val="0"/>
          <w:color w:val="000000"/>
          <w:sz w:val="28"/>
          <w:szCs w:val="28"/>
        </w:rPr>
        <w:t xml:space="preserve"> - Doanh thu công trình xây dựng được ghi nhận trên cơ sở xác nhận khối lượng hoàn thành, quyết toán giá trị A- B, khách hàng chấp nhận thanh toán.Việc ghi nhận doanh thu luôn được xem xét đánh gia sự phù hợp với chi phí sản xuất kinh doanh trong kỳ.</w:t>
      </w:r>
    </w:p>
    <w:p w:rsidR="0018108D" w:rsidRPr="0018108D" w:rsidRDefault="0018108D" w:rsidP="0018108D">
      <w:pPr>
        <w:spacing w:before="120" w:after="0" w:line="24"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xml:space="preserve"> - Doanh thu bán hàng và cung cấp dịch vụ được ghi nhận khi các rủi ro, lợi ích và quyền sở hữu hàng hoá được chuyển sang người mua, đồng thời đơn vị có thể xác định được các chi phí liên quan đến giao dịch bán hàng. Thời điểm ghi nhận doanh thu thông thường trùng với thời điểm chuyển giao hàng hoá, dịch vụ, phát hành hoá đơn cho người mua và người mua chấp nhận thanh toán.</w:t>
      </w:r>
    </w:p>
    <w:p w:rsidR="0018108D" w:rsidRPr="0018108D" w:rsidRDefault="0018108D" w:rsidP="0018108D">
      <w:pPr>
        <w:spacing w:before="120" w:after="0" w:line="24"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xml:space="preserve">- Doanh thu nội bộ: Là khoản doanh thu sản xuất phụ phục vụ sản xuất chính, hoặc các khoản dịch vụ, hay đầu tư XDCB do các xí nghiệp tự làm. Hạch toán kế toán theo quy định của chế độ kế toán hiện hành. </w:t>
      </w:r>
    </w:p>
    <w:p w:rsidR="0018108D" w:rsidRPr="0018108D" w:rsidRDefault="0018108D" w:rsidP="0018108D">
      <w:pPr>
        <w:spacing w:before="120" w:after="0" w:line="24"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xml:space="preserve"> - Doanh thu hoạt động tài chính: Ghi nhận doanh thu hoạt động tài chính tuân thủ đầy đủ 02 điều kiện ghi nhận doanh thu hoạt động tài chính quy định tại Chuẩn mực số 14 “Doanh thu và thu nhập khác”</w:t>
      </w:r>
    </w:p>
    <w:p w:rsidR="0018108D" w:rsidRPr="0018108D" w:rsidRDefault="0018108D" w:rsidP="0018108D">
      <w:pPr>
        <w:spacing w:before="120" w:after="0" w:line="26" w:lineRule="atLeast"/>
        <w:rPr>
          <w:rFonts w:ascii="Times New Roman" w:eastAsia="Times New Roman" w:hAnsi="Times New Roman" w:cs="Times New Roman"/>
          <w:b/>
          <w:snapToGrid w:val="0"/>
          <w:sz w:val="28"/>
          <w:szCs w:val="28"/>
          <w:u w:val="single"/>
        </w:rPr>
      </w:pPr>
      <w:r w:rsidRPr="0018108D">
        <w:rPr>
          <w:rFonts w:ascii="Times New Roman" w:eastAsia="Times New Roman" w:hAnsi="Times New Roman" w:cs="Times New Roman"/>
          <w:b/>
          <w:snapToGrid w:val="0"/>
          <w:sz w:val="28"/>
          <w:szCs w:val="28"/>
          <w:u w:val="single"/>
        </w:rPr>
        <w:t xml:space="preserve">12. Nguyên tắc và phương pháp ghi nhận chi phí tài chính: </w:t>
      </w:r>
    </w:p>
    <w:p w:rsidR="0018108D" w:rsidRPr="0018108D" w:rsidRDefault="0018108D" w:rsidP="0018108D">
      <w:pPr>
        <w:spacing w:after="0" w:line="24"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xml:space="preserve">  - Chi phí tài chính được ghi nhận trong Báo cáo kết quả kinh doanh là tổng chi phí phát sinh trong kỳ.</w:t>
      </w:r>
    </w:p>
    <w:p w:rsidR="0018108D" w:rsidRPr="0018108D" w:rsidRDefault="0018108D" w:rsidP="0018108D">
      <w:pPr>
        <w:spacing w:before="120" w:after="0" w:line="26" w:lineRule="atLeast"/>
        <w:rPr>
          <w:rFonts w:ascii="Times New Roman" w:eastAsia="Times New Roman" w:hAnsi="Times New Roman" w:cs="Times New Roman"/>
          <w:b/>
          <w:snapToGrid w:val="0"/>
          <w:sz w:val="28"/>
          <w:szCs w:val="28"/>
          <w:u w:val="single"/>
        </w:rPr>
      </w:pPr>
      <w:r w:rsidRPr="0018108D">
        <w:rPr>
          <w:rFonts w:ascii="Times New Roman" w:eastAsia="Times New Roman" w:hAnsi="Times New Roman" w:cs="Times New Roman"/>
          <w:b/>
          <w:snapToGrid w:val="0"/>
          <w:sz w:val="28"/>
          <w:szCs w:val="28"/>
          <w:u w:val="single"/>
        </w:rPr>
        <w:t xml:space="preserve">13. Nguyên  tắc và Phương Pháp ghi nhận chi phí thuế TNDN hiện hành, chi phí thuế Thu nhập hoãn lại: </w:t>
      </w:r>
    </w:p>
    <w:p w:rsidR="0018108D" w:rsidRPr="0018108D" w:rsidRDefault="0018108D" w:rsidP="0018108D">
      <w:pPr>
        <w:spacing w:after="0" w:line="26"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xml:space="preserve"> - Theo quy định  của Chuẩn mực số 17 “ Thuế thu nhập doanh nghiệp”</w:t>
      </w:r>
    </w:p>
    <w:p w:rsidR="0018108D" w:rsidRPr="0018108D" w:rsidRDefault="0018108D" w:rsidP="0018108D">
      <w:pPr>
        <w:spacing w:before="240" w:after="0" w:line="26" w:lineRule="atLeast"/>
        <w:rPr>
          <w:rFonts w:ascii="Times New Roman" w:eastAsia="Times New Roman" w:hAnsi="Times New Roman" w:cs="Times New Roman"/>
          <w:b/>
          <w:sz w:val="28"/>
          <w:szCs w:val="28"/>
          <w:u w:val="single"/>
        </w:rPr>
      </w:pPr>
      <w:r w:rsidRPr="0018108D">
        <w:rPr>
          <w:rFonts w:ascii="Times New Roman" w:eastAsia="Times New Roman" w:hAnsi="Times New Roman" w:cs="Times New Roman"/>
          <w:b/>
          <w:snapToGrid w:val="0"/>
          <w:sz w:val="28"/>
          <w:szCs w:val="28"/>
          <w:u w:val="single"/>
        </w:rPr>
        <w:t>14. Các nghiệp vụ dự phòng rủi ro hối đoái</w:t>
      </w:r>
      <w:r w:rsidRPr="0018108D">
        <w:rPr>
          <w:rFonts w:ascii="Times New Roman" w:eastAsia="Times New Roman" w:hAnsi="Times New Roman" w:cs="Times New Roman"/>
          <w:b/>
          <w:sz w:val="28"/>
          <w:szCs w:val="28"/>
          <w:u w:val="single"/>
        </w:rPr>
        <w:t xml:space="preserve">: </w:t>
      </w:r>
    </w:p>
    <w:p w:rsidR="0018108D" w:rsidRPr="0018108D" w:rsidRDefault="0018108D" w:rsidP="0018108D">
      <w:pPr>
        <w:spacing w:after="0" w:line="26" w:lineRule="atLeast"/>
        <w:rPr>
          <w:rFonts w:ascii="Times New Roman" w:eastAsia="Times New Roman" w:hAnsi="Times New Roman" w:cs="Times New Roman"/>
          <w:sz w:val="28"/>
          <w:szCs w:val="28"/>
        </w:rPr>
      </w:pPr>
      <w:r w:rsidRPr="0018108D">
        <w:rPr>
          <w:rFonts w:ascii="Times New Roman" w:eastAsia="Times New Roman" w:hAnsi="Times New Roman" w:cs="Times New Roman"/>
          <w:sz w:val="28"/>
          <w:szCs w:val="28"/>
        </w:rPr>
        <w:t xml:space="preserve"> - Các khoản tiền tệ có gốc ngoại tệ cuối kỳ được đánh giá lại theo tỷ giá giao dịch bình quân liên ngân hàng do Ngân hàng Nhà nước Việt nam công bố tại thời điểm cuối kỳ.</w:t>
      </w:r>
    </w:p>
    <w:p w:rsidR="0018108D" w:rsidRPr="0018108D" w:rsidRDefault="0018108D" w:rsidP="0018108D">
      <w:pPr>
        <w:spacing w:before="120" w:after="0" w:line="26" w:lineRule="atLeast"/>
        <w:rPr>
          <w:rFonts w:ascii="Times New Roman" w:eastAsia="Times New Roman" w:hAnsi="Times New Roman" w:cs="Times New Roman"/>
          <w:b/>
          <w:snapToGrid w:val="0"/>
          <w:sz w:val="28"/>
          <w:szCs w:val="28"/>
          <w:u w:val="single"/>
        </w:rPr>
      </w:pPr>
      <w:r w:rsidRPr="0018108D">
        <w:rPr>
          <w:rFonts w:ascii="Times New Roman" w:eastAsia="Times New Roman" w:hAnsi="Times New Roman" w:cs="Times New Roman"/>
          <w:b/>
          <w:snapToGrid w:val="0"/>
          <w:sz w:val="28"/>
          <w:szCs w:val="28"/>
          <w:u w:val="single"/>
        </w:rPr>
        <w:t xml:space="preserve"> 15. Các nguyên tắc và phương pháp kế toán khác: </w:t>
      </w:r>
    </w:p>
    <w:p w:rsidR="0018108D" w:rsidRPr="0018108D" w:rsidRDefault="0018108D" w:rsidP="0018108D">
      <w:pPr>
        <w:spacing w:after="0" w:line="24"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xml:space="preserve"> - Theo nguyên tắc kế toán được chấp nhận chung tại Việt nam. Các nguyên tắc này được quy định tại chuẩn mực, chế độ kế toán tài chính và các quy định hiện hành </w:t>
      </w:r>
    </w:p>
    <w:p w:rsidR="0018108D" w:rsidRPr="0018108D" w:rsidRDefault="0018108D" w:rsidP="0018108D">
      <w:pPr>
        <w:spacing w:before="120" w:after="0" w:line="24"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Báo cáo tài chính của doanh nghiệp đã được trình bày trên cơ sở tuân thủ hệ thống Chuẩn mực kế toán Việt nam do bộ Tài Chính ban hành.</w:t>
      </w:r>
    </w:p>
    <w:p w:rsidR="0018108D" w:rsidRPr="0018108D" w:rsidRDefault="0018108D" w:rsidP="0018108D">
      <w:pPr>
        <w:spacing w:before="120" w:after="0" w:line="24" w:lineRule="atLeast"/>
        <w:rPr>
          <w:rFonts w:ascii="Times New Roman" w:eastAsia="Times New Roman" w:hAnsi="Times New Roman" w:cs="Times New Roman"/>
          <w:b/>
          <w:snapToGrid w:val="0"/>
          <w:color w:val="000000"/>
          <w:sz w:val="28"/>
          <w:szCs w:val="28"/>
          <w:u w:val="single"/>
        </w:rPr>
      </w:pPr>
      <w:r w:rsidRPr="0018108D">
        <w:rPr>
          <w:rFonts w:ascii="Times New Roman" w:eastAsia="Times New Roman" w:hAnsi="Times New Roman" w:cs="Times New Roman"/>
          <w:b/>
          <w:snapToGrid w:val="0"/>
          <w:color w:val="000000"/>
          <w:sz w:val="28"/>
          <w:szCs w:val="28"/>
          <w:u w:val="single"/>
        </w:rPr>
        <w:t>16. Lưu ý khi xem xét số liệu kế toán Quý 3 năm 2011</w:t>
      </w:r>
    </w:p>
    <w:p w:rsidR="0018108D" w:rsidRDefault="0018108D" w:rsidP="0018108D">
      <w:pPr>
        <w:spacing w:before="120" w:after="0" w:line="24" w:lineRule="atLeast"/>
        <w:rPr>
          <w:rFonts w:ascii="Times New Roman" w:eastAsia="Times New Roman" w:hAnsi="Times New Roman" w:cs="Times New Roman"/>
          <w:snapToGrid w:val="0"/>
          <w:color w:val="000000"/>
          <w:sz w:val="28"/>
          <w:szCs w:val="28"/>
        </w:rPr>
      </w:pPr>
      <w:r w:rsidRPr="0018108D">
        <w:rPr>
          <w:rFonts w:ascii="Times New Roman" w:eastAsia="Times New Roman" w:hAnsi="Times New Roman" w:cs="Times New Roman"/>
          <w:snapToGrid w:val="0"/>
          <w:color w:val="000000"/>
          <w:sz w:val="28"/>
          <w:szCs w:val="28"/>
        </w:rPr>
        <w:t xml:space="preserve">-  Báo cáo tài chính kiểm toán Bán niên năm 2011 của Công ty cổ phần công trình 6 điều chỉnh bổ sung thêm khoản Doanh thu hoạt động tài chính số tiền là: 537.444.444 đ (Tiền lãi ngân hàng được thu do công ty gửi tiền tiết kiệm kỳ hạn- khi lập báo cáo tài chính quý 2 chưa thu) và phân bổ thêm chi phí chờ kết chuyển. </w:t>
      </w:r>
    </w:p>
    <w:p w:rsidR="0018108D" w:rsidRDefault="0018108D" w:rsidP="0018108D">
      <w:pPr>
        <w:spacing w:before="120" w:after="0" w:line="24" w:lineRule="atLeast"/>
        <w:rPr>
          <w:rFonts w:ascii="Times New Roman" w:eastAsia="Times New Roman" w:hAnsi="Times New Roman" w:cs="Times New Roman"/>
          <w:snapToGrid w:val="0"/>
          <w:color w:val="000000"/>
          <w:sz w:val="28"/>
          <w:szCs w:val="28"/>
        </w:rPr>
      </w:pPr>
    </w:p>
    <w:p w:rsidR="00F31001" w:rsidRDefault="00F31001" w:rsidP="0018108D">
      <w:pPr>
        <w:spacing w:before="120" w:after="0" w:line="24" w:lineRule="atLeast"/>
        <w:rPr>
          <w:rFonts w:ascii="Times New Roman" w:eastAsia="Times New Roman" w:hAnsi="Times New Roman" w:cs="Times New Roman"/>
          <w:snapToGrid w:val="0"/>
          <w:color w:val="000000"/>
          <w:sz w:val="28"/>
          <w:szCs w:val="28"/>
        </w:rPr>
      </w:pPr>
    </w:p>
    <w:p w:rsidR="00F31001" w:rsidRDefault="00F31001" w:rsidP="0018108D">
      <w:pPr>
        <w:spacing w:before="120" w:after="0" w:line="24" w:lineRule="atLeast"/>
        <w:rPr>
          <w:rFonts w:ascii="Times New Roman" w:eastAsia="Times New Roman" w:hAnsi="Times New Roman" w:cs="Times New Roman"/>
          <w:snapToGrid w:val="0"/>
          <w:color w:val="000000"/>
          <w:sz w:val="28"/>
          <w:szCs w:val="28"/>
        </w:rPr>
      </w:pPr>
    </w:p>
    <w:p w:rsidR="0018108D" w:rsidRPr="0018108D" w:rsidRDefault="0018108D" w:rsidP="0018108D">
      <w:pPr>
        <w:spacing w:before="120" w:after="0" w:line="24" w:lineRule="atLeast"/>
        <w:rPr>
          <w:rFonts w:ascii="Times New Roman" w:eastAsia="Times New Roman" w:hAnsi="Times New Roman" w:cs="Times New Roman"/>
          <w:snapToGrid w:val="0"/>
          <w:color w:val="000000"/>
          <w:sz w:val="28"/>
          <w:szCs w:val="28"/>
        </w:rPr>
      </w:pPr>
    </w:p>
    <w:tbl>
      <w:tblPr>
        <w:tblW w:w="5000" w:type="pct"/>
        <w:tblCellMar>
          <w:left w:w="30" w:type="dxa"/>
          <w:right w:w="30" w:type="dxa"/>
        </w:tblCellMar>
        <w:tblLook w:val="0000"/>
      </w:tblPr>
      <w:tblGrid>
        <w:gridCol w:w="300"/>
        <w:gridCol w:w="5257"/>
        <w:gridCol w:w="85"/>
        <w:gridCol w:w="1719"/>
        <w:gridCol w:w="139"/>
        <w:gridCol w:w="1467"/>
        <w:gridCol w:w="448"/>
      </w:tblGrid>
      <w:tr w:rsidR="0062648B" w:rsidRPr="0062648B" w:rsidTr="0023667F">
        <w:trPr>
          <w:trHeight w:val="799"/>
        </w:trPr>
        <w:tc>
          <w:tcPr>
            <w:tcW w:w="5000" w:type="pct"/>
            <w:gridSpan w:val="7"/>
          </w:tcPr>
          <w:p w:rsidR="0062648B" w:rsidRPr="0062648B" w:rsidRDefault="0062648B">
            <w:pPr>
              <w:autoSpaceDE w:val="0"/>
              <w:autoSpaceDN w:val="0"/>
              <w:adjustRightInd w:val="0"/>
              <w:spacing w:after="0" w:line="240" w:lineRule="auto"/>
              <w:rPr>
                <w:rFonts w:ascii="Times New Roman" w:hAnsi="Times New Roman" w:cs="Times New Roman"/>
                <w:b/>
                <w:bCs/>
                <w:color w:val="000000"/>
                <w:sz w:val="28"/>
                <w:szCs w:val="28"/>
              </w:rPr>
            </w:pPr>
            <w:r w:rsidRPr="0062648B">
              <w:rPr>
                <w:rFonts w:ascii="Times New Roman" w:hAnsi="Times New Roman" w:cs="Times New Roman"/>
                <w:b/>
                <w:bCs/>
                <w:color w:val="000000"/>
                <w:sz w:val="28"/>
                <w:szCs w:val="28"/>
              </w:rPr>
              <w:t>V. THÔNG TIN BỔ SUNG CHO CÁC KHOẢN MỤC TRÌNH BÀY TRONG BẢNG CÂN ĐỐI KẾ TOÁN  QUÝ  III  NĂM  2011 - CÔNG TY MẸ</w:t>
            </w:r>
          </w:p>
        </w:tc>
      </w:tr>
      <w:tr w:rsidR="0062648B" w:rsidRPr="00AF2957" w:rsidTr="0023667F">
        <w:trPr>
          <w:trHeight w:val="326"/>
        </w:trPr>
        <w:tc>
          <w:tcPr>
            <w:tcW w:w="2951" w:type="pct"/>
            <w:gridSpan w:val="2"/>
            <w:tcBorders>
              <w:bottom w:val="single" w:sz="6" w:space="0" w:color="auto"/>
            </w:tcBorders>
          </w:tcPr>
          <w:p w:rsidR="0062648B" w:rsidRPr="00AF2957" w:rsidRDefault="0062648B" w:rsidP="0023667F">
            <w:pPr>
              <w:autoSpaceDE w:val="0"/>
              <w:autoSpaceDN w:val="0"/>
              <w:adjustRightInd w:val="0"/>
              <w:spacing w:after="120" w:line="240" w:lineRule="auto"/>
              <w:rPr>
                <w:rFonts w:ascii="Times New Roman" w:hAnsi="Times New Roman" w:cs="Times New Roman"/>
                <w:bCs/>
                <w:color w:val="000000"/>
                <w:sz w:val="28"/>
                <w:szCs w:val="28"/>
              </w:rPr>
            </w:pPr>
            <w:r w:rsidRPr="00AF2957">
              <w:rPr>
                <w:rFonts w:ascii="Times New Roman" w:hAnsi="Times New Roman" w:cs="Times New Roman"/>
                <w:bCs/>
                <w:color w:val="000000"/>
                <w:sz w:val="28"/>
                <w:szCs w:val="28"/>
              </w:rPr>
              <w:t xml:space="preserve">01.TIỀN </w:t>
            </w:r>
          </w:p>
        </w:tc>
        <w:tc>
          <w:tcPr>
            <w:tcW w:w="2049" w:type="pct"/>
            <w:gridSpan w:val="5"/>
            <w:tcBorders>
              <w:bottom w:val="single" w:sz="6" w:space="0" w:color="auto"/>
            </w:tcBorders>
          </w:tcPr>
          <w:p w:rsidR="0062648B" w:rsidRPr="00AF2957" w:rsidRDefault="0062648B" w:rsidP="0023667F">
            <w:pPr>
              <w:autoSpaceDE w:val="0"/>
              <w:autoSpaceDN w:val="0"/>
              <w:adjustRightInd w:val="0"/>
              <w:spacing w:after="120" w:line="240" w:lineRule="auto"/>
              <w:jc w:val="center"/>
              <w:rPr>
                <w:rFonts w:ascii="Times New Roman" w:hAnsi="Times New Roman" w:cs="Times New Roman"/>
                <w:bCs/>
                <w:color w:val="000000"/>
                <w:sz w:val="28"/>
                <w:szCs w:val="28"/>
              </w:rPr>
            </w:pPr>
            <w:r w:rsidRPr="00AF2957">
              <w:rPr>
                <w:rFonts w:ascii="Times New Roman" w:hAnsi="Times New Roman" w:cs="Times New Roman"/>
                <w:bCs/>
                <w:color w:val="000000"/>
                <w:sz w:val="28"/>
                <w:szCs w:val="28"/>
              </w:rPr>
              <w:t>Đơn vị tính : Đồng Việt nam</w:t>
            </w:r>
          </w:p>
        </w:tc>
      </w:tr>
      <w:tr w:rsidR="0062648B" w:rsidRPr="0062648B" w:rsidTr="0023667F">
        <w:trPr>
          <w:cantSplit/>
          <w:trHeight w:hRule="exact" w:val="397"/>
        </w:trPr>
        <w:tc>
          <w:tcPr>
            <w:tcW w:w="2951" w:type="pct"/>
            <w:gridSpan w:val="2"/>
            <w:tcBorders>
              <w:top w:val="single" w:sz="6" w:space="0" w:color="auto"/>
              <w:left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CHỈ TIÊU</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SỐ CUỐI  KỲ</w:t>
            </w: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SỐ ĐẦU NĂM</w:t>
            </w:r>
          </w:p>
        </w:tc>
      </w:tr>
      <w:tr w:rsidR="0062648B" w:rsidRPr="0062648B" w:rsidTr="0023667F">
        <w:trPr>
          <w:cantSplit/>
          <w:trHeight w:hRule="exact" w:val="312"/>
        </w:trPr>
        <w:tc>
          <w:tcPr>
            <w:tcW w:w="159" w:type="pct"/>
            <w:tcBorders>
              <w:top w:val="single" w:sz="6" w:space="0" w:color="auto"/>
              <w:left w:val="single" w:sz="6" w:space="0" w:color="auto"/>
              <w:bottom w:val="dotted" w:sz="4"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w:t>
            </w:r>
          </w:p>
        </w:tc>
        <w:tc>
          <w:tcPr>
            <w:tcW w:w="2792" w:type="pct"/>
            <w:tcBorders>
              <w:top w:val="single" w:sz="6" w:space="0" w:color="auto"/>
              <w:bottom w:val="dotted" w:sz="4" w:space="0" w:color="auto"/>
              <w:right w:val="single" w:sz="6" w:space="0" w:color="auto"/>
            </w:tcBorders>
            <w:vAlign w:val="center"/>
          </w:tcPr>
          <w:p w:rsidR="0062648B" w:rsidRPr="0062648B" w:rsidRDefault="0062648B">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Tiền mặt</w:t>
            </w:r>
          </w:p>
        </w:tc>
        <w:tc>
          <w:tcPr>
            <w:tcW w:w="1032" w:type="pct"/>
            <w:gridSpan w:val="3"/>
            <w:tcBorders>
              <w:top w:val="single" w:sz="6" w:space="0" w:color="auto"/>
              <w:left w:val="single" w:sz="6" w:space="0" w:color="auto"/>
              <w:bottom w:val="dotted" w:sz="4"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167.728.657</w:t>
            </w:r>
          </w:p>
        </w:tc>
        <w:tc>
          <w:tcPr>
            <w:tcW w:w="1017" w:type="pct"/>
            <w:gridSpan w:val="2"/>
            <w:tcBorders>
              <w:top w:val="single" w:sz="6" w:space="0" w:color="auto"/>
              <w:left w:val="single" w:sz="6" w:space="0" w:color="auto"/>
              <w:bottom w:val="dotted" w:sz="4"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113.593.204</w:t>
            </w:r>
          </w:p>
        </w:tc>
      </w:tr>
      <w:tr w:rsidR="0062648B" w:rsidRPr="0062648B" w:rsidTr="0023667F">
        <w:trPr>
          <w:cantSplit/>
          <w:trHeight w:hRule="exact" w:val="312"/>
        </w:trPr>
        <w:tc>
          <w:tcPr>
            <w:tcW w:w="159" w:type="pct"/>
            <w:tcBorders>
              <w:top w:val="dotted" w:sz="4" w:space="0" w:color="auto"/>
              <w:left w:val="single" w:sz="6" w:space="0" w:color="auto"/>
              <w:bottom w:val="dotted" w:sz="4"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w:t>
            </w:r>
          </w:p>
        </w:tc>
        <w:tc>
          <w:tcPr>
            <w:tcW w:w="2792" w:type="pct"/>
            <w:tcBorders>
              <w:top w:val="dotted" w:sz="4" w:space="0" w:color="auto"/>
              <w:bottom w:val="dotted" w:sz="4" w:space="0" w:color="auto"/>
              <w:right w:val="single" w:sz="6" w:space="0" w:color="auto"/>
            </w:tcBorders>
            <w:vAlign w:val="center"/>
          </w:tcPr>
          <w:p w:rsidR="0062648B" w:rsidRPr="0062648B" w:rsidRDefault="0062648B">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Tiền gửi ngân hàng</w:t>
            </w:r>
          </w:p>
        </w:tc>
        <w:tc>
          <w:tcPr>
            <w:tcW w:w="1032" w:type="pct"/>
            <w:gridSpan w:val="3"/>
            <w:tcBorders>
              <w:top w:val="dotted" w:sz="4" w:space="0" w:color="auto"/>
              <w:left w:val="single" w:sz="6" w:space="0" w:color="auto"/>
              <w:bottom w:val="dotted" w:sz="4"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715.705.155</w:t>
            </w:r>
          </w:p>
        </w:tc>
        <w:tc>
          <w:tcPr>
            <w:tcW w:w="1017" w:type="pct"/>
            <w:gridSpan w:val="2"/>
            <w:tcBorders>
              <w:top w:val="dotted" w:sz="4" w:space="0" w:color="auto"/>
              <w:left w:val="single" w:sz="6" w:space="0" w:color="auto"/>
              <w:bottom w:val="dotted" w:sz="4"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3.799.257.183</w:t>
            </w:r>
          </w:p>
        </w:tc>
      </w:tr>
      <w:tr w:rsidR="0062648B" w:rsidRPr="0062648B" w:rsidTr="0023667F">
        <w:trPr>
          <w:cantSplit/>
          <w:trHeight w:hRule="exact" w:val="312"/>
        </w:trPr>
        <w:tc>
          <w:tcPr>
            <w:tcW w:w="159" w:type="pct"/>
            <w:tcBorders>
              <w:top w:val="dotted" w:sz="4" w:space="0" w:color="auto"/>
              <w:left w:val="single" w:sz="6" w:space="0" w:color="auto"/>
              <w:bottom w:val="single" w:sz="6"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 </w:t>
            </w:r>
          </w:p>
        </w:tc>
        <w:tc>
          <w:tcPr>
            <w:tcW w:w="2792" w:type="pct"/>
            <w:tcBorders>
              <w:top w:val="dotted" w:sz="4"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Tiền đang chuyển</w:t>
            </w:r>
          </w:p>
        </w:tc>
        <w:tc>
          <w:tcPr>
            <w:tcW w:w="1032" w:type="pct"/>
            <w:gridSpan w:val="3"/>
            <w:tcBorders>
              <w:top w:val="dotted" w:sz="4" w:space="0" w:color="auto"/>
              <w:left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gridSpan w:val="2"/>
            <w:tcBorders>
              <w:top w:val="dotted" w:sz="4" w:space="0" w:color="auto"/>
              <w:left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r>
      <w:tr w:rsidR="0062648B" w:rsidRPr="0062648B" w:rsidTr="0023667F">
        <w:trPr>
          <w:trHeight w:val="384"/>
        </w:trPr>
        <w:tc>
          <w:tcPr>
            <w:tcW w:w="159" w:type="pct"/>
            <w:tcBorders>
              <w:top w:val="single" w:sz="6" w:space="0" w:color="auto"/>
              <w:left w:val="single" w:sz="6" w:space="0" w:color="auto"/>
              <w:bottom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tcBorders>
              <w:top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Cộng</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883.433.812</w:t>
            </w: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3.912.850.387</w:t>
            </w:r>
          </w:p>
        </w:tc>
      </w:tr>
      <w:tr w:rsidR="0062648B" w:rsidRPr="0062648B" w:rsidTr="0023667F">
        <w:trPr>
          <w:trHeight w:val="300"/>
        </w:trPr>
        <w:tc>
          <w:tcPr>
            <w:tcW w:w="159" w:type="pct"/>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tcBorders>
              <w:top w:val="single" w:sz="6"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32" w:type="pct"/>
            <w:gridSpan w:val="3"/>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17" w:type="pct"/>
            <w:gridSpan w:val="2"/>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62648B" w:rsidRPr="00AF2957" w:rsidTr="0023667F">
        <w:trPr>
          <w:trHeight w:val="360"/>
        </w:trPr>
        <w:tc>
          <w:tcPr>
            <w:tcW w:w="2951" w:type="pct"/>
            <w:gridSpan w:val="2"/>
            <w:tcBorders>
              <w:bottom w:val="single" w:sz="6" w:space="0" w:color="auto"/>
            </w:tcBorders>
            <w:vAlign w:val="center"/>
          </w:tcPr>
          <w:p w:rsidR="0062648B" w:rsidRPr="00AF2957" w:rsidRDefault="0062648B">
            <w:pPr>
              <w:autoSpaceDE w:val="0"/>
              <w:autoSpaceDN w:val="0"/>
              <w:adjustRightInd w:val="0"/>
              <w:spacing w:after="0" w:line="240" w:lineRule="auto"/>
              <w:rPr>
                <w:rFonts w:ascii="Times New Roman" w:hAnsi="Times New Roman" w:cs="Times New Roman"/>
                <w:bCs/>
                <w:color w:val="000000"/>
                <w:sz w:val="28"/>
                <w:szCs w:val="28"/>
              </w:rPr>
            </w:pPr>
            <w:r w:rsidRPr="00AF2957">
              <w:rPr>
                <w:rFonts w:ascii="Times New Roman" w:hAnsi="Times New Roman" w:cs="Times New Roman"/>
                <w:bCs/>
                <w:color w:val="000000"/>
                <w:sz w:val="28"/>
                <w:szCs w:val="28"/>
              </w:rPr>
              <w:t>01*.CÁC KHOẢN TƯƠNG ĐƯƠNG TIỀN</w:t>
            </w:r>
          </w:p>
        </w:tc>
        <w:tc>
          <w:tcPr>
            <w:tcW w:w="1032" w:type="pct"/>
            <w:gridSpan w:val="3"/>
            <w:tcBorders>
              <w:bottom w:val="single" w:sz="6" w:space="0" w:color="auto"/>
            </w:tcBorders>
            <w:vAlign w:val="center"/>
          </w:tcPr>
          <w:p w:rsidR="0062648B" w:rsidRPr="00AF2957" w:rsidRDefault="0062648B">
            <w:pPr>
              <w:autoSpaceDE w:val="0"/>
              <w:autoSpaceDN w:val="0"/>
              <w:adjustRightInd w:val="0"/>
              <w:spacing w:after="0" w:line="240" w:lineRule="auto"/>
              <w:jc w:val="right"/>
              <w:rPr>
                <w:rFonts w:ascii="Times New Roman" w:hAnsi="Times New Roman" w:cs="Times New Roman"/>
                <w:bCs/>
                <w:color w:val="000000"/>
                <w:sz w:val="28"/>
                <w:szCs w:val="28"/>
              </w:rPr>
            </w:pPr>
          </w:p>
        </w:tc>
        <w:tc>
          <w:tcPr>
            <w:tcW w:w="1017" w:type="pct"/>
            <w:gridSpan w:val="2"/>
            <w:tcBorders>
              <w:bottom w:val="single" w:sz="6" w:space="0" w:color="auto"/>
            </w:tcBorders>
            <w:vAlign w:val="center"/>
          </w:tcPr>
          <w:p w:rsidR="0062648B" w:rsidRPr="00AF2957" w:rsidRDefault="0062648B">
            <w:pPr>
              <w:autoSpaceDE w:val="0"/>
              <w:autoSpaceDN w:val="0"/>
              <w:adjustRightInd w:val="0"/>
              <w:spacing w:after="0" w:line="240" w:lineRule="auto"/>
              <w:jc w:val="right"/>
              <w:rPr>
                <w:rFonts w:ascii="Times New Roman" w:hAnsi="Times New Roman" w:cs="Times New Roman"/>
                <w:bCs/>
                <w:color w:val="000000"/>
                <w:sz w:val="28"/>
                <w:szCs w:val="28"/>
              </w:rPr>
            </w:pPr>
          </w:p>
        </w:tc>
      </w:tr>
      <w:tr w:rsidR="0023667F" w:rsidRPr="0062648B" w:rsidTr="0023667F">
        <w:trPr>
          <w:cantSplit/>
          <w:trHeight w:hRule="exact" w:val="397"/>
        </w:trPr>
        <w:tc>
          <w:tcPr>
            <w:tcW w:w="2951"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CHỈ TIÊU</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SỐ CUỐI  KỲ</w:t>
            </w: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SỐ ĐẦU NĂM</w:t>
            </w:r>
          </w:p>
        </w:tc>
      </w:tr>
      <w:tr w:rsidR="0062648B" w:rsidRPr="0062648B" w:rsidTr="0023667F">
        <w:trPr>
          <w:cantSplit/>
          <w:trHeight w:hRule="exact" w:val="312"/>
        </w:trPr>
        <w:tc>
          <w:tcPr>
            <w:tcW w:w="159" w:type="pct"/>
            <w:tcBorders>
              <w:top w:val="single" w:sz="6" w:space="0" w:color="auto"/>
              <w:left w:val="single" w:sz="6" w:space="0" w:color="auto"/>
              <w:bottom w:val="dotted" w:sz="4"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w:t>
            </w:r>
          </w:p>
        </w:tc>
        <w:tc>
          <w:tcPr>
            <w:tcW w:w="2792" w:type="pct"/>
            <w:tcBorders>
              <w:top w:val="single" w:sz="6" w:space="0" w:color="auto"/>
              <w:bottom w:val="dotted" w:sz="4" w:space="0" w:color="auto"/>
              <w:right w:val="single" w:sz="6" w:space="0" w:color="auto"/>
            </w:tcBorders>
            <w:vAlign w:val="center"/>
          </w:tcPr>
          <w:p w:rsidR="0062648B" w:rsidRPr="0062648B" w:rsidRDefault="0062648B">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Tiền gửi tiết kiệm có kỳ hạn dưới 3 tháng ( TK128)</w:t>
            </w:r>
          </w:p>
        </w:tc>
        <w:tc>
          <w:tcPr>
            <w:tcW w:w="1032" w:type="pct"/>
            <w:gridSpan w:val="3"/>
            <w:tcBorders>
              <w:left w:val="single" w:sz="6" w:space="0" w:color="auto"/>
              <w:bottom w:val="dotted" w:sz="4"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5.000.000.000</w:t>
            </w:r>
          </w:p>
        </w:tc>
        <w:tc>
          <w:tcPr>
            <w:tcW w:w="1017" w:type="pct"/>
            <w:gridSpan w:val="2"/>
            <w:tcBorders>
              <w:left w:val="single" w:sz="6" w:space="0" w:color="auto"/>
              <w:bottom w:val="dotted" w:sz="4"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r>
      <w:tr w:rsidR="0062648B" w:rsidRPr="0062648B" w:rsidTr="0023667F">
        <w:trPr>
          <w:cantSplit/>
          <w:trHeight w:hRule="exact" w:val="312"/>
        </w:trPr>
        <w:tc>
          <w:tcPr>
            <w:tcW w:w="159" w:type="pct"/>
            <w:tcBorders>
              <w:top w:val="dotted" w:sz="4" w:space="0" w:color="auto"/>
              <w:left w:val="single" w:sz="6" w:space="0" w:color="auto"/>
              <w:bottom w:val="single" w:sz="6"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color w:val="000000"/>
                <w:sz w:val="24"/>
                <w:szCs w:val="24"/>
              </w:rPr>
            </w:pPr>
          </w:p>
        </w:tc>
        <w:tc>
          <w:tcPr>
            <w:tcW w:w="2792" w:type="pct"/>
            <w:tcBorders>
              <w:top w:val="dotted" w:sz="4"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c>
          <w:tcPr>
            <w:tcW w:w="1032" w:type="pct"/>
            <w:gridSpan w:val="3"/>
            <w:tcBorders>
              <w:top w:val="dotted" w:sz="4" w:space="0" w:color="auto"/>
              <w:left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gridSpan w:val="2"/>
            <w:tcBorders>
              <w:top w:val="dotted" w:sz="4" w:space="0" w:color="auto"/>
              <w:left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r>
      <w:tr w:rsidR="0062648B" w:rsidRPr="0062648B" w:rsidTr="0023667F">
        <w:trPr>
          <w:trHeight w:val="413"/>
        </w:trPr>
        <w:tc>
          <w:tcPr>
            <w:tcW w:w="159" w:type="pct"/>
            <w:tcBorders>
              <w:top w:val="single" w:sz="6" w:space="0" w:color="auto"/>
              <w:left w:val="single" w:sz="6" w:space="0" w:color="auto"/>
              <w:bottom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tcBorders>
              <w:top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Cộng</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5.000.000.000</w:t>
            </w: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62648B" w:rsidRPr="0062648B" w:rsidTr="0023667F">
        <w:trPr>
          <w:trHeight w:val="300"/>
        </w:trPr>
        <w:tc>
          <w:tcPr>
            <w:tcW w:w="159" w:type="pct"/>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tcBorders>
              <w:top w:val="single" w:sz="6"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32" w:type="pct"/>
            <w:gridSpan w:val="3"/>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17" w:type="pct"/>
            <w:gridSpan w:val="2"/>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AF2957" w:rsidRPr="00AF2957" w:rsidTr="00AF2957">
        <w:trPr>
          <w:trHeight w:val="326"/>
        </w:trPr>
        <w:tc>
          <w:tcPr>
            <w:tcW w:w="5000" w:type="pct"/>
            <w:gridSpan w:val="7"/>
            <w:tcBorders>
              <w:bottom w:val="single" w:sz="6" w:space="0" w:color="auto"/>
            </w:tcBorders>
            <w:vAlign w:val="center"/>
          </w:tcPr>
          <w:p w:rsidR="00AF2957" w:rsidRPr="00AF2957" w:rsidRDefault="00AF2957" w:rsidP="00AF2957">
            <w:pPr>
              <w:autoSpaceDE w:val="0"/>
              <w:autoSpaceDN w:val="0"/>
              <w:adjustRightInd w:val="0"/>
              <w:spacing w:after="120" w:line="240" w:lineRule="auto"/>
              <w:rPr>
                <w:rFonts w:ascii="Times New Roman" w:hAnsi="Times New Roman" w:cs="Times New Roman"/>
                <w:bCs/>
                <w:color w:val="000000"/>
                <w:sz w:val="28"/>
                <w:szCs w:val="28"/>
              </w:rPr>
            </w:pPr>
            <w:r w:rsidRPr="00AF2957">
              <w:rPr>
                <w:rFonts w:ascii="Times New Roman" w:hAnsi="Times New Roman" w:cs="Times New Roman"/>
                <w:bCs/>
                <w:color w:val="000000"/>
                <w:sz w:val="28"/>
                <w:szCs w:val="28"/>
              </w:rPr>
              <w:t>03. CÁC KHOẢN PHẢI THU NGẮN HẠN KHÁC</w:t>
            </w:r>
          </w:p>
        </w:tc>
      </w:tr>
      <w:tr w:rsidR="0023667F" w:rsidRPr="0062648B" w:rsidTr="0023667F">
        <w:trPr>
          <w:cantSplit/>
          <w:trHeight w:hRule="exact" w:val="397"/>
        </w:trPr>
        <w:tc>
          <w:tcPr>
            <w:tcW w:w="2951"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CHỈ TIÊU</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SỐ CUỐI  KỲ</w:t>
            </w: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SỐ ĐẦU NĂM</w:t>
            </w:r>
          </w:p>
        </w:tc>
      </w:tr>
      <w:tr w:rsidR="0023667F" w:rsidRPr="0062648B" w:rsidTr="0023667F">
        <w:trPr>
          <w:trHeight w:hRule="exact" w:val="312"/>
        </w:trPr>
        <w:tc>
          <w:tcPr>
            <w:tcW w:w="2951"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rsidP="0023667F">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2648B">
              <w:rPr>
                <w:rFonts w:ascii="Times New Roman" w:hAnsi="Times New Roman" w:cs="Times New Roman"/>
                <w:color w:val="000000"/>
                <w:sz w:val="24"/>
                <w:szCs w:val="24"/>
              </w:rPr>
              <w:t>Phải thu khác</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p>
        </w:tc>
      </w:tr>
      <w:tr w:rsidR="0023667F" w:rsidRPr="0062648B" w:rsidTr="0023667F">
        <w:trPr>
          <w:trHeight w:hRule="exact" w:val="312"/>
        </w:trPr>
        <w:tc>
          <w:tcPr>
            <w:tcW w:w="2951"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2648B">
              <w:rPr>
                <w:rFonts w:ascii="Times New Roman" w:hAnsi="Times New Roman" w:cs="Times New Roman"/>
                <w:color w:val="000000"/>
                <w:sz w:val="24"/>
                <w:szCs w:val="24"/>
              </w:rPr>
              <w:t>+ Tài khoản 138</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276.282.709</w:t>
            </w: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50.506.861</w:t>
            </w:r>
          </w:p>
        </w:tc>
      </w:tr>
      <w:tr w:rsidR="0023667F" w:rsidRPr="0062648B" w:rsidTr="0023667F">
        <w:trPr>
          <w:trHeight w:hRule="exact" w:val="312"/>
        </w:trPr>
        <w:tc>
          <w:tcPr>
            <w:tcW w:w="2951"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2648B">
              <w:rPr>
                <w:rFonts w:ascii="Times New Roman" w:hAnsi="Times New Roman" w:cs="Times New Roman"/>
                <w:color w:val="000000"/>
                <w:sz w:val="24"/>
                <w:szCs w:val="24"/>
              </w:rPr>
              <w:t>+ Tài khoản 338</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207.141.547</w:t>
            </w: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184.991.773</w:t>
            </w:r>
          </w:p>
        </w:tc>
      </w:tr>
      <w:tr w:rsidR="0023667F" w:rsidRPr="0062648B" w:rsidTr="0023667F">
        <w:trPr>
          <w:trHeight w:val="360"/>
        </w:trPr>
        <w:tc>
          <w:tcPr>
            <w:tcW w:w="2951"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Cộng</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483.424.256</w:t>
            </w: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235.498.634</w:t>
            </w:r>
          </w:p>
        </w:tc>
      </w:tr>
      <w:tr w:rsidR="0062648B" w:rsidRPr="0062648B" w:rsidTr="0023667F">
        <w:trPr>
          <w:trHeight w:val="300"/>
        </w:trPr>
        <w:tc>
          <w:tcPr>
            <w:tcW w:w="159" w:type="pct"/>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792" w:type="pct"/>
            <w:tcBorders>
              <w:top w:val="single" w:sz="6" w:space="0" w:color="auto"/>
            </w:tcBorders>
            <w:vAlign w:val="center"/>
          </w:tcPr>
          <w:p w:rsidR="0062648B" w:rsidRPr="0062648B" w:rsidRDefault="0062648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32" w:type="pct"/>
            <w:gridSpan w:val="3"/>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17" w:type="pct"/>
            <w:gridSpan w:val="2"/>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b/>
                <w:bCs/>
                <w:color w:val="000000"/>
                <w:sz w:val="24"/>
                <w:szCs w:val="24"/>
              </w:rPr>
            </w:pPr>
          </w:p>
        </w:tc>
      </w:tr>
      <w:tr w:rsidR="0062648B" w:rsidRPr="00AF2957" w:rsidTr="0023667F">
        <w:trPr>
          <w:trHeight w:val="326"/>
        </w:trPr>
        <w:tc>
          <w:tcPr>
            <w:tcW w:w="2951" w:type="pct"/>
            <w:gridSpan w:val="2"/>
            <w:tcBorders>
              <w:bottom w:val="single" w:sz="6" w:space="0" w:color="auto"/>
            </w:tcBorders>
            <w:vAlign w:val="center"/>
          </w:tcPr>
          <w:p w:rsidR="0062648B" w:rsidRPr="00AF2957" w:rsidRDefault="0062648B" w:rsidP="0023667F">
            <w:pPr>
              <w:autoSpaceDE w:val="0"/>
              <w:autoSpaceDN w:val="0"/>
              <w:adjustRightInd w:val="0"/>
              <w:spacing w:after="120" w:line="240" w:lineRule="auto"/>
              <w:rPr>
                <w:rFonts w:ascii="Times New Roman" w:hAnsi="Times New Roman" w:cs="Times New Roman"/>
                <w:bCs/>
                <w:color w:val="000000"/>
                <w:sz w:val="28"/>
                <w:szCs w:val="28"/>
              </w:rPr>
            </w:pPr>
            <w:r w:rsidRPr="00AF2957">
              <w:rPr>
                <w:rFonts w:ascii="Times New Roman" w:hAnsi="Times New Roman" w:cs="Times New Roman"/>
                <w:bCs/>
                <w:color w:val="000000"/>
                <w:sz w:val="28"/>
                <w:szCs w:val="28"/>
              </w:rPr>
              <w:t>04.  HÀNG TỒN KHO</w:t>
            </w:r>
          </w:p>
        </w:tc>
        <w:tc>
          <w:tcPr>
            <w:tcW w:w="1032" w:type="pct"/>
            <w:gridSpan w:val="3"/>
            <w:tcBorders>
              <w:bottom w:val="single" w:sz="6" w:space="0" w:color="auto"/>
            </w:tcBorders>
            <w:vAlign w:val="center"/>
          </w:tcPr>
          <w:p w:rsidR="0062648B" w:rsidRPr="00AF2957" w:rsidRDefault="0062648B" w:rsidP="0023667F">
            <w:pPr>
              <w:autoSpaceDE w:val="0"/>
              <w:autoSpaceDN w:val="0"/>
              <w:adjustRightInd w:val="0"/>
              <w:spacing w:after="120" w:line="240" w:lineRule="auto"/>
              <w:jc w:val="right"/>
              <w:rPr>
                <w:rFonts w:ascii="Times New Roman" w:hAnsi="Times New Roman" w:cs="Times New Roman"/>
                <w:bCs/>
                <w:color w:val="000000"/>
                <w:sz w:val="28"/>
                <w:szCs w:val="28"/>
              </w:rPr>
            </w:pPr>
          </w:p>
        </w:tc>
        <w:tc>
          <w:tcPr>
            <w:tcW w:w="1017" w:type="pct"/>
            <w:gridSpan w:val="2"/>
            <w:tcBorders>
              <w:bottom w:val="single" w:sz="6" w:space="0" w:color="auto"/>
            </w:tcBorders>
            <w:vAlign w:val="center"/>
          </w:tcPr>
          <w:p w:rsidR="0062648B" w:rsidRPr="00AF2957" w:rsidRDefault="0062648B" w:rsidP="0023667F">
            <w:pPr>
              <w:autoSpaceDE w:val="0"/>
              <w:autoSpaceDN w:val="0"/>
              <w:adjustRightInd w:val="0"/>
              <w:spacing w:after="120" w:line="240" w:lineRule="auto"/>
              <w:jc w:val="right"/>
              <w:rPr>
                <w:rFonts w:ascii="Times New Roman" w:hAnsi="Times New Roman" w:cs="Times New Roman"/>
                <w:bCs/>
                <w:color w:val="000000"/>
                <w:sz w:val="28"/>
                <w:szCs w:val="28"/>
              </w:rPr>
            </w:pPr>
          </w:p>
        </w:tc>
      </w:tr>
      <w:tr w:rsidR="0023667F" w:rsidRPr="0062648B" w:rsidTr="0023667F">
        <w:trPr>
          <w:trHeight w:hRule="exact" w:val="397"/>
        </w:trPr>
        <w:tc>
          <w:tcPr>
            <w:tcW w:w="2951"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CHỈ TIÊU</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SỐ CUỐI  KỲ</w:t>
            </w: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SỐ ĐẦU NĂM</w:t>
            </w:r>
          </w:p>
        </w:tc>
      </w:tr>
      <w:tr w:rsidR="0023667F" w:rsidRPr="0062648B" w:rsidTr="0023667F">
        <w:trPr>
          <w:cantSplit/>
          <w:trHeight w:val="312"/>
        </w:trPr>
        <w:tc>
          <w:tcPr>
            <w:tcW w:w="2951" w:type="pct"/>
            <w:gridSpan w:val="2"/>
            <w:tcBorders>
              <w:top w:val="single" w:sz="6" w:space="0" w:color="auto"/>
              <w:left w:val="single" w:sz="6" w:space="0" w:color="auto"/>
              <w:bottom w:val="dotted" w:sz="4" w:space="0" w:color="auto"/>
              <w:right w:val="single" w:sz="6" w:space="0" w:color="auto"/>
            </w:tcBorders>
            <w:vAlign w:val="center"/>
          </w:tcPr>
          <w:p w:rsidR="0023667F" w:rsidRPr="0062648B" w:rsidRDefault="0023667F" w:rsidP="0023667F">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 Hàng đang đi trên đường</w:t>
            </w:r>
          </w:p>
        </w:tc>
        <w:tc>
          <w:tcPr>
            <w:tcW w:w="1032" w:type="pct"/>
            <w:gridSpan w:val="3"/>
            <w:tcBorders>
              <w:top w:val="single" w:sz="6"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gridSpan w:val="2"/>
            <w:tcBorders>
              <w:top w:val="single" w:sz="6"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p>
        </w:tc>
      </w:tr>
      <w:tr w:rsidR="0023667F" w:rsidRPr="0062648B" w:rsidTr="0023667F">
        <w:trPr>
          <w:cantSplit/>
          <w:trHeight w:val="312"/>
        </w:trPr>
        <w:tc>
          <w:tcPr>
            <w:tcW w:w="2951" w:type="pct"/>
            <w:gridSpan w:val="2"/>
            <w:tcBorders>
              <w:top w:val="dotted" w:sz="4" w:space="0" w:color="auto"/>
              <w:left w:val="single" w:sz="6" w:space="0" w:color="auto"/>
              <w:bottom w:val="dotted" w:sz="4" w:space="0" w:color="auto"/>
              <w:right w:val="single" w:sz="6" w:space="0" w:color="auto"/>
            </w:tcBorders>
            <w:vAlign w:val="center"/>
          </w:tcPr>
          <w:p w:rsidR="0023667F" w:rsidRPr="0062648B" w:rsidRDefault="0023667F" w:rsidP="0023667F">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-Nguyên liệu, Vật liệu</w:t>
            </w:r>
          </w:p>
        </w:tc>
        <w:tc>
          <w:tcPr>
            <w:tcW w:w="1032" w:type="pct"/>
            <w:gridSpan w:val="3"/>
            <w:tcBorders>
              <w:top w:val="dotted" w:sz="4"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33.607.471.911</w:t>
            </w:r>
          </w:p>
        </w:tc>
        <w:tc>
          <w:tcPr>
            <w:tcW w:w="1017" w:type="pct"/>
            <w:gridSpan w:val="2"/>
            <w:tcBorders>
              <w:top w:val="dotted" w:sz="4"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10.820.030.311</w:t>
            </w:r>
          </w:p>
        </w:tc>
      </w:tr>
      <w:tr w:rsidR="0023667F" w:rsidRPr="0062648B" w:rsidTr="0023667F">
        <w:trPr>
          <w:cantSplit/>
          <w:trHeight w:val="312"/>
        </w:trPr>
        <w:tc>
          <w:tcPr>
            <w:tcW w:w="2951" w:type="pct"/>
            <w:gridSpan w:val="2"/>
            <w:tcBorders>
              <w:top w:val="dotted" w:sz="4" w:space="0" w:color="auto"/>
              <w:left w:val="single" w:sz="6" w:space="0" w:color="auto"/>
              <w:bottom w:val="dotted" w:sz="4" w:space="0" w:color="auto"/>
              <w:right w:val="single" w:sz="6" w:space="0" w:color="auto"/>
            </w:tcBorders>
            <w:vAlign w:val="center"/>
          </w:tcPr>
          <w:p w:rsidR="0023667F" w:rsidRPr="0062648B" w:rsidRDefault="0023667F" w:rsidP="0023667F">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-Công cụ, dụng cụ</w:t>
            </w:r>
          </w:p>
        </w:tc>
        <w:tc>
          <w:tcPr>
            <w:tcW w:w="1032" w:type="pct"/>
            <w:gridSpan w:val="3"/>
            <w:tcBorders>
              <w:top w:val="dotted" w:sz="4"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509.475.992</w:t>
            </w:r>
          </w:p>
        </w:tc>
        <w:tc>
          <w:tcPr>
            <w:tcW w:w="1017" w:type="pct"/>
            <w:gridSpan w:val="2"/>
            <w:tcBorders>
              <w:top w:val="dotted" w:sz="4"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491.619.954</w:t>
            </w:r>
          </w:p>
        </w:tc>
      </w:tr>
      <w:tr w:rsidR="0023667F" w:rsidRPr="0062648B" w:rsidTr="0023667F">
        <w:trPr>
          <w:cantSplit/>
          <w:trHeight w:val="312"/>
        </w:trPr>
        <w:tc>
          <w:tcPr>
            <w:tcW w:w="2951" w:type="pct"/>
            <w:gridSpan w:val="2"/>
            <w:tcBorders>
              <w:top w:val="dotted" w:sz="4" w:space="0" w:color="auto"/>
              <w:left w:val="single" w:sz="6" w:space="0" w:color="auto"/>
              <w:bottom w:val="dotted" w:sz="4" w:space="0" w:color="auto"/>
              <w:right w:val="single" w:sz="6" w:space="0" w:color="auto"/>
            </w:tcBorders>
            <w:vAlign w:val="center"/>
          </w:tcPr>
          <w:p w:rsidR="0023667F" w:rsidRPr="0062648B" w:rsidRDefault="0023667F" w:rsidP="0023667F">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-Chi phí sản xuất kinh doanh dở dang</w:t>
            </w:r>
          </w:p>
        </w:tc>
        <w:tc>
          <w:tcPr>
            <w:tcW w:w="1032" w:type="pct"/>
            <w:gridSpan w:val="3"/>
            <w:tcBorders>
              <w:top w:val="dotted" w:sz="4"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74.405.978.934</w:t>
            </w:r>
          </w:p>
        </w:tc>
        <w:tc>
          <w:tcPr>
            <w:tcW w:w="1017" w:type="pct"/>
            <w:gridSpan w:val="2"/>
            <w:tcBorders>
              <w:top w:val="dotted" w:sz="4"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66.929.732.439</w:t>
            </w:r>
          </w:p>
        </w:tc>
      </w:tr>
      <w:tr w:rsidR="0023667F" w:rsidRPr="0062648B" w:rsidTr="0023667F">
        <w:trPr>
          <w:cantSplit/>
          <w:trHeight w:val="312"/>
        </w:trPr>
        <w:tc>
          <w:tcPr>
            <w:tcW w:w="2951" w:type="pct"/>
            <w:gridSpan w:val="2"/>
            <w:tcBorders>
              <w:top w:val="dotted" w:sz="4" w:space="0" w:color="auto"/>
              <w:left w:val="single" w:sz="6" w:space="0" w:color="auto"/>
              <w:bottom w:val="dotted" w:sz="4" w:space="0" w:color="auto"/>
              <w:right w:val="single" w:sz="6" w:space="0" w:color="auto"/>
            </w:tcBorders>
            <w:vAlign w:val="center"/>
          </w:tcPr>
          <w:p w:rsidR="0023667F" w:rsidRPr="0062648B" w:rsidRDefault="0023667F" w:rsidP="0023667F">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-Thành phẩm</w:t>
            </w:r>
          </w:p>
        </w:tc>
        <w:tc>
          <w:tcPr>
            <w:tcW w:w="1032" w:type="pct"/>
            <w:gridSpan w:val="3"/>
            <w:tcBorders>
              <w:top w:val="dotted" w:sz="4"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34.167.953.103</w:t>
            </w:r>
          </w:p>
        </w:tc>
        <w:tc>
          <w:tcPr>
            <w:tcW w:w="1017" w:type="pct"/>
            <w:gridSpan w:val="2"/>
            <w:tcBorders>
              <w:top w:val="dotted" w:sz="4"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13.656.049.910</w:t>
            </w:r>
          </w:p>
        </w:tc>
      </w:tr>
      <w:tr w:rsidR="0023667F" w:rsidRPr="0062648B" w:rsidTr="0023667F">
        <w:trPr>
          <w:cantSplit/>
          <w:trHeight w:val="312"/>
        </w:trPr>
        <w:tc>
          <w:tcPr>
            <w:tcW w:w="2951" w:type="pct"/>
            <w:gridSpan w:val="2"/>
            <w:tcBorders>
              <w:top w:val="dotted" w:sz="4"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1032" w:type="pct"/>
            <w:gridSpan w:val="3"/>
            <w:tcBorders>
              <w:top w:val="dotted" w:sz="4"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gridSpan w:val="2"/>
            <w:tcBorders>
              <w:top w:val="dotted" w:sz="4"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p>
        </w:tc>
      </w:tr>
      <w:tr w:rsidR="0023667F" w:rsidRPr="0062648B" w:rsidTr="0023667F">
        <w:trPr>
          <w:trHeight w:val="398"/>
        </w:trPr>
        <w:tc>
          <w:tcPr>
            <w:tcW w:w="2951"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Cộng</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142.690.879.940</w:t>
            </w: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91.897.432.614</w:t>
            </w:r>
          </w:p>
        </w:tc>
      </w:tr>
      <w:tr w:rsidR="0062648B" w:rsidRPr="0062648B" w:rsidTr="0023667F">
        <w:trPr>
          <w:trHeight w:val="286"/>
        </w:trPr>
        <w:tc>
          <w:tcPr>
            <w:tcW w:w="159" w:type="pct"/>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c>
          <w:tcPr>
            <w:tcW w:w="1032" w:type="pct"/>
            <w:gridSpan w:val="3"/>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gridSpan w:val="2"/>
            <w:tcBorders>
              <w:top w:val="single" w:sz="6" w:space="0" w:color="auto"/>
            </w:tcBorders>
            <w:vAlign w:val="center"/>
          </w:tcPr>
          <w:p w:rsidR="0062648B" w:rsidRPr="0062648B" w:rsidRDefault="0062648B">
            <w:pPr>
              <w:autoSpaceDE w:val="0"/>
              <w:autoSpaceDN w:val="0"/>
              <w:adjustRightInd w:val="0"/>
              <w:spacing w:after="0" w:line="240" w:lineRule="auto"/>
              <w:jc w:val="right"/>
              <w:rPr>
                <w:rFonts w:ascii="Times New Roman" w:hAnsi="Times New Roman" w:cs="Times New Roman"/>
                <w:color w:val="000000"/>
                <w:sz w:val="24"/>
                <w:szCs w:val="24"/>
              </w:rPr>
            </w:pPr>
          </w:p>
        </w:tc>
      </w:tr>
      <w:tr w:rsidR="0023667F" w:rsidRPr="00AF2957" w:rsidTr="0023667F">
        <w:trPr>
          <w:trHeight w:val="360"/>
        </w:trPr>
        <w:tc>
          <w:tcPr>
            <w:tcW w:w="5000" w:type="pct"/>
            <w:gridSpan w:val="7"/>
            <w:tcBorders>
              <w:bottom w:val="single" w:sz="6" w:space="0" w:color="auto"/>
            </w:tcBorders>
            <w:vAlign w:val="center"/>
          </w:tcPr>
          <w:p w:rsidR="0023667F" w:rsidRPr="00AF2957" w:rsidRDefault="0023667F" w:rsidP="0023667F">
            <w:pPr>
              <w:autoSpaceDE w:val="0"/>
              <w:autoSpaceDN w:val="0"/>
              <w:adjustRightInd w:val="0"/>
              <w:spacing w:after="120" w:line="240" w:lineRule="auto"/>
              <w:rPr>
                <w:rFonts w:ascii="Times New Roman" w:hAnsi="Times New Roman" w:cs="Times New Roman"/>
                <w:bCs/>
                <w:color w:val="000000"/>
                <w:sz w:val="28"/>
                <w:szCs w:val="28"/>
              </w:rPr>
            </w:pPr>
            <w:r w:rsidRPr="00AF2957">
              <w:rPr>
                <w:rFonts w:ascii="Times New Roman" w:hAnsi="Times New Roman" w:cs="Times New Roman"/>
                <w:bCs/>
                <w:color w:val="000000"/>
                <w:sz w:val="28"/>
                <w:szCs w:val="28"/>
              </w:rPr>
              <w:t>05.</w:t>
            </w:r>
            <w:r w:rsidR="00452E5C" w:rsidRPr="00AF2957">
              <w:rPr>
                <w:rFonts w:ascii="Times New Roman" w:hAnsi="Times New Roman" w:cs="Times New Roman"/>
                <w:bCs/>
                <w:color w:val="000000"/>
                <w:sz w:val="28"/>
                <w:szCs w:val="28"/>
              </w:rPr>
              <w:t xml:space="preserve"> </w:t>
            </w:r>
            <w:r w:rsidRPr="00AF2957">
              <w:rPr>
                <w:rFonts w:ascii="Times New Roman" w:hAnsi="Times New Roman" w:cs="Times New Roman"/>
                <w:bCs/>
                <w:color w:val="000000"/>
                <w:sz w:val="28"/>
                <w:szCs w:val="28"/>
              </w:rPr>
              <w:t>THUẾ VÀ CÁC KHOẢN PHẢI THU NHÀ NƯỚC</w:t>
            </w:r>
          </w:p>
        </w:tc>
      </w:tr>
      <w:tr w:rsidR="0023667F" w:rsidRPr="0062648B" w:rsidTr="0023667F">
        <w:trPr>
          <w:cantSplit/>
          <w:trHeight w:hRule="exact" w:val="397"/>
        </w:trPr>
        <w:tc>
          <w:tcPr>
            <w:tcW w:w="2951"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CHỈ TIÊU</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SỐ CUỐI  KỲ</w:t>
            </w: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SỐ ĐẦU NĂM</w:t>
            </w:r>
          </w:p>
        </w:tc>
      </w:tr>
      <w:tr w:rsidR="0023667F" w:rsidRPr="0062648B" w:rsidTr="0023667F">
        <w:trPr>
          <w:trHeight w:hRule="exact" w:val="312"/>
        </w:trPr>
        <w:tc>
          <w:tcPr>
            <w:tcW w:w="2951" w:type="pct"/>
            <w:gridSpan w:val="2"/>
            <w:tcBorders>
              <w:top w:val="single" w:sz="6" w:space="0" w:color="auto"/>
              <w:left w:val="single" w:sz="6" w:space="0" w:color="auto"/>
              <w:bottom w:val="dotted" w:sz="4" w:space="0" w:color="auto"/>
              <w:right w:val="single" w:sz="6" w:space="0" w:color="auto"/>
            </w:tcBorders>
            <w:vAlign w:val="center"/>
          </w:tcPr>
          <w:p w:rsidR="0023667F" w:rsidRPr="0062648B" w:rsidRDefault="0023667F" w:rsidP="0023667F">
            <w:pPr>
              <w:autoSpaceDE w:val="0"/>
              <w:autoSpaceDN w:val="0"/>
              <w:adjustRightInd w:val="0"/>
              <w:spacing w:after="0" w:line="240" w:lineRule="auto"/>
              <w:rPr>
                <w:rFonts w:ascii="Times New Roman" w:hAnsi="Times New Roman" w:cs="Times New Roman"/>
                <w:color w:val="000000"/>
                <w:sz w:val="24"/>
                <w:szCs w:val="24"/>
              </w:rPr>
            </w:pPr>
            <w:r w:rsidRPr="0062648B">
              <w:rPr>
                <w:rFonts w:ascii="Times New Roman" w:hAnsi="Times New Roman" w:cs="Times New Roman"/>
                <w:color w:val="000000"/>
                <w:sz w:val="24"/>
                <w:szCs w:val="24"/>
              </w:rPr>
              <w:t xml:space="preserve"> -Thuế môn bài </w:t>
            </w:r>
          </w:p>
        </w:tc>
        <w:tc>
          <w:tcPr>
            <w:tcW w:w="1032" w:type="pct"/>
            <w:gridSpan w:val="3"/>
            <w:tcBorders>
              <w:top w:val="single" w:sz="6"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gridSpan w:val="2"/>
            <w:tcBorders>
              <w:top w:val="single" w:sz="6" w:space="0" w:color="auto"/>
              <w:left w:val="single" w:sz="6" w:space="0" w:color="auto"/>
              <w:bottom w:val="dotted" w:sz="4"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r w:rsidRPr="0062648B">
              <w:rPr>
                <w:rFonts w:ascii="Times New Roman" w:hAnsi="Times New Roman" w:cs="Times New Roman"/>
                <w:color w:val="000000"/>
                <w:sz w:val="24"/>
                <w:szCs w:val="24"/>
              </w:rPr>
              <w:t>2.000.000</w:t>
            </w:r>
          </w:p>
        </w:tc>
      </w:tr>
      <w:tr w:rsidR="0023667F" w:rsidRPr="0062648B" w:rsidTr="0023667F">
        <w:trPr>
          <w:trHeight w:hRule="exact" w:val="312"/>
        </w:trPr>
        <w:tc>
          <w:tcPr>
            <w:tcW w:w="2951" w:type="pct"/>
            <w:gridSpan w:val="2"/>
            <w:tcBorders>
              <w:top w:val="dotted" w:sz="4"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rPr>
                <w:rFonts w:ascii="Times New Roman" w:hAnsi="Times New Roman" w:cs="Times New Roman"/>
                <w:color w:val="000000"/>
                <w:sz w:val="24"/>
                <w:szCs w:val="24"/>
              </w:rPr>
            </w:pPr>
          </w:p>
        </w:tc>
        <w:tc>
          <w:tcPr>
            <w:tcW w:w="1032" w:type="pct"/>
            <w:gridSpan w:val="3"/>
            <w:tcBorders>
              <w:top w:val="dotted" w:sz="4"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gridSpan w:val="2"/>
            <w:tcBorders>
              <w:top w:val="dotted" w:sz="4"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color w:val="000000"/>
                <w:sz w:val="24"/>
                <w:szCs w:val="24"/>
              </w:rPr>
            </w:pPr>
          </w:p>
        </w:tc>
      </w:tr>
      <w:tr w:rsidR="0023667F" w:rsidRPr="0062648B" w:rsidTr="0023667F">
        <w:trPr>
          <w:cantSplit/>
          <w:trHeight w:hRule="exact" w:val="397"/>
        </w:trPr>
        <w:tc>
          <w:tcPr>
            <w:tcW w:w="2951"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center"/>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Cộng</w:t>
            </w:r>
          </w:p>
        </w:tc>
        <w:tc>
          <w:tcPr>
            <w:tcW w:w="1032" w:type="pct"/>
            <w:gridSpan w:val="3"/>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17" w:type="pct"/>
            <w:gridSpan w:val="2"/>
            <w:tcBorders>
              <w:top w:val="single" w:sz="6" w:space="0" w:color="auto"/>
              <w:left w:val="single" w:sz="6" w:space="0" w:color="auto"/>
              <w:bottom w:val="single" w:sz="6" w:space="0" w:color="auto"/>
              <w:right w:val="single" w:sz="6" w:space="0" w:color="auto"/>
            </w:tcBorders>
            <w:vAlign w:val="center"/>
          </w:tcPr>
          <w:p w:rsidR="0023667F" w:rsidRPr="0062648B"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sidRPr="0062648B">
              <w:rPr>
                <w:rFonts w:ascii="Times New Roman" w:hAnsi="Times New Roman" w:cs="Times New Roman"/>
                <w:b/>
                <w:bCs/>
                <w:color w:val="000000"/>
                <w:sz w:val="24"/>
                <w:szCs w:val="24"/>
              </w:rPr>
              <w:t>2.000.000</w:t>
            </w:r>
          </w:p>
        </w:tc>
      </w:tr>
      <w:tr w:rsidR="006A2211" w:rsidRPr="0062648B" w:rsidTr="0023667F">
        <w:trPr>
          <w:gridAfter w:val="1"/>
          <w:wAfter w:w="238" w:type="pct"/>
          <w:trHeight w:hRule="exact" w:val="227"/>
        </w:trPr>
        <w:tc>
          <w:tcPr>
            <w:tcW w:w="2996" w:type="pct"/>
            <w:gridSpan w:val="3"/>
          </w:tcPr>
          <w:p w:rsidR="006A2211" w:rsidRPr="0062648B" w:rsidRDefault="006A2211">
            <w:pPr>
              <w:autoSpaceDE w:val="0"/>
              <w:autoSpaceDN w:val="0"/>
              <w:adjustRightInd w:val="0"/>
              <w:spacing w:after="0" w:line="240" w:lineRule="auto"/>
              <w:rPr>
                <w:rFonts w:ascii="Times New Roman" w:hAnsi="Times New Roman" w:cs="Times New Roman"/>
                <w:b/>
                <w:bCs/>
                <w:color w:val="000000"/>
                <w:sz w:val="24"/>
                <w:szCs w:val="24"/>
              </w:rPr>
            </w:pPr>
          </w:p>
        </w:tc>
        <w:tc>
          <w:tcPr>
            <w:tcW w:w="1766" w:type="pct"/>
            <w:gridSpan w:val="3"/>
          </w:tcPr>
          <w:p w:rsidR="006A2211" w:rsidRPr="0062648B" w:rsidRDefault="006A2211">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6A2211" w:rsidRPr="0062648B" w:rsidTr="0023667F">
        <w:trPr>
          <w:gridAfter w:val="1"/>
          <w:wAfter w:w="238" w:type="pct"/>
          <w:trHeight w:hRule="exact" w:val="284"/>
        </w:trPr>
        <w:tc>
          <w:tcPr>
            <w:tcW w:w="2996" w:type="pct"/>
            <w:gridSpan w:val="3"/>
            <w:vAlign w:val="center"/>
          </w:tcPr>
          <w:p w:rsidR="006A2211" w:rsidRPr="0062648B" w:rsidRDefault="006A2211">
            <w:pPr>
              <w:autoSpaceDE w:val="0"/>
              <w:autoSpaceDN w:val="0"/>
              <w:adjustRightInd w:val="0"/>
              <w:spacing w:after="0" w:line="240" w:lineRule="auto"/>
              <w:rPr>
                <w:rFonts w:ascii="Times New Roman" w:hAnsi="Times New Roman" w:cs="Times New Roman"/>
                <w:color w:val="000000"/>
                <w:sz w:val="24"/>
                <w:szCs w:val="24"/>
              </w:rPr>
            </w:pPr>
          </w:p>
        </w:tc>
        <w:tc>
          <w:tcPr>
            <w:tcW w:w="913" w:type="pct"/>
            <w:vAlign w:val="center"/>
          </w:tcPr>
          <w:p w:rsidR="006A2211" w:rsidRPr="0062648B" w:rsidRDefault="006A2211">
            <w:pPr>
              <w:autoSpaceDE w:val="0"/>
              <w:autoSpaceDN w:val="0"/>
              <w:adjustRightInd w:val="0"/>
              <w:spacing w:after="0" w:line="240" w:lineRule="auto"/>
              <w:jc w:val="right"/>
              <w:rPr>
                <w:rFonts w:ascii="Times New Roman" w:hAnsi="Times New Roman" w:cs="Times New Roman"/>
                <w:color w:val="000000"/>
                <w:sz w:val="24"/>
                <w:szCs w:val="24"/>
              </w:rPr>
            </w:pPr>
          </w:p>
        </w:tc>
        <w:tc>
          <w:tcPr>
            <w:tcW w:w="853" w:type="pct"/>
            <w:gridSpan w:val="2"/>
            <w:vAlign w:val="center"/>
          </w:tcPr>
          <w:p w:rsidR="006A2211" w:rsidRPr="0062648B" w:rsidRDefault="006A2211">
            <w:pPr>
              <w:autoSpaceDE w:val="0"/>
              <w:autoSpaceDN w:val="0"/>
              <w:adjustRightInd w:val="0"/>
              <w:spacing w:after="0" w:line="240" w:lineRule="auto"/>
              <w:jc w:val="right"/>
              <w:rPr>
                <w:rFonts w:ascii="Times New Roman" w:hAnsi="Times New Roman" w:cs="Times New Roman"/>
                <w:color w:val="000000"/>
                <w:sz w:val="24"/>
                <w:szCs w:val="24"/>
              </w:rPr>
            </w:pPr>
          </w:p>
        </w:tc>
      </w:tr>
    </w:tbl>
    <w:p w:rsidR="00801078" w:rsidRDefault="00801078">
      <w:pPr>
        <w:sectPr w:rsidR="00801078" w:rsidSect="00174B3E">
          <w:pgSz w:w="11907" w:h="16840" w:code="9"/>
          <w:pgMar w:top="1418" w:right="1134" w:bottom="1418" w:left="1418" w:header="0" w:footer="0" w:gutter="0"/>
          <w:cols w:space="720"/>
          <w:docGrid w:linePitch="381"/>
        </w:sectPr>
      </w:pPr>
    </w:p>
    <w:tbl>
      <w:tblPr>
        <w:tblW w:w="5000" w:type="pct"/>
        <w:tblBorders>
          <w:top w:val="dotted" w:sz="4" w:space="0" w:color="auto"/>
          <w:left w:val="dotted" w:sz="4" w:space="0" w:color="auto"/>
          <w:bottom w:val="dotted" w:sz="4" w:space="0" w:color="auto"/>
          <w:right w:val="dotted" w:sz="4" w:space="0" w:color="auto"/>
          <w:insideH w:val="dotted" w:sz="4" w:space="0" w:color="auto"/>
        </w:tblBorders>
        <w:tblCellMar>
          <w:left w:w="30" w:type="dxa"/>
          <w:right w:w="30" w:type="dxa"/>
        </w:tblCellMar>
        <w:tblLook w:val="0000"/>
      </w:tblPr>
      <w:tblGrid>
        <w:gridCol w:w="4336"/>
        <w:gridCol w:w="1753"/>
        <w:gridCol w:w="1727"/>
        <w:gridCol w:w="1753"/>
        <w:gridCol w:w="1741"/>
        <w:gridCol w:w="1610"/>
        <w:gridCol w:w="1712"/>
      </w:tblGrid>
      <w:tr w:rsidR="0023667F" w:rsidTr="00452E5C">
        <w:trPr>
          <w:trHeight w:val="456"/>
        </w:trPr>
        <w:tc>
          <w:tcPr>
            <w:tcW w:w="4415" w:type="pct"/>
            <w:gridSpan w:val="6"/>
            <w:tcBorders>
              <w:top w:val="nil"/>
              <w:left w:val="nil"/>
              <w:bottom w:val="single" w:sz="6" w:space="0" w:color="auto"/>
              <w:right w:val="nil"/>
            </w:tcBorders>
          </w:tcPr>
          <w:p w:rsidR="0023667F" w:rsidRDefault="0023667F">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08. TĂNG GIẢM TÀI SẢN CỐ ĐỊNH HỮU HÌNH QUÝ  III  NĂM  2011 - CÔNG TY MẸ</w:t>
            </w:r>
          </w:p>
        </w:tc>
        <w:tc>
          <w:tcPr>
            <w:tcW w:w="585" w:type="pct"/>
            <w:tcBorders>
              <w:top w:val="nil"/>
              <w:left w:val="nil"/>
              <w:bottom w:val="single" w:sz="6" w:space="0" w:color="auto"/>
              <w:right w:val="nil"/>
            </w:tcBorders>
          </w:tcPr>
          <w:p w:rsidR="0023667F" w:rsidRDefault="0023667F">
            <w:pPr>
              <w:autoSpaceDE w:val="0"/>
              <w:autoSpaceDN w:val="0"/>
              <w:adjustRightInd w:val="0"/>
              <w:spacing w:after="0" w:line="240" w:lineRule="auto"/>
              <w:rPr>
                <w:rFonts w:ascii="Times New Roman" w:hAnsi="Times New Roman" w:cs="Times New Roman"/>
                <w:b/>
                <w:bCs/>
                <w:color w:val="000000"/>
                <w:sz w:val="32"/>
                <w:szCs w:val="32"/>
              </w:rPr>
            </w:pPr>
          </w:p>
        </w:tc>
      </w:tr>
      <w:tr w:rsidR="0023667F" w:rsidTr="00452E5C">
        <w:trPr>
          <w:trHeight w:val="941"/>
        </w:trPr>
        <w:tc>
          <w:tcPr>
            <w:tcW w:w="1482" w:type="pct"/>
            <w:tcBorders>
              <w:top w:val="single" w:sz="6" w:space="0" w:color="auto"/>
              <w:left w:val="single" w:sz="6" w:space="0" w:color="auto"/>
              <w:bottom w:val="single" w:sz="6" w:space="0" w:color="auto"/>
              <w:right w:val="single" w:sz="6" w:space="0" w:color="auto"/>
            </w:tcBorders>
            <w:vAlign w:val="center"/>
          </w:tcPr>
          <w:p w:rsidR="0023667F" w:rsidRDefault="0023667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KHOẢN MỤC</w:t>
            </w:r>
          </w:p>
        </w:tc>
        <w:tc>
          <w:tcPr>
            <w:tcW w:w="599" w:type="pct"/>
            <w:tcBorders>
              <w:top w:val="single" w:sz="6" w:space="0" w:color="auto"/>
              <w:left w:val="single" w:sz="6" w:space="0" w:color="auto"/>
              <w:bottom w:val="single" w:sz="6" w:space="0" w:color="auto"/>
              <w:right w:val="single" w:sz="6" w:space="0" w:color="auto"/>
            </w:tcBorders>
            <w:vAlign w:val="center"/>
          </w:tcPr>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NHÀ CỬA </w:t>
            </w:r>
          </w:p>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VẬT KIẾN TRÚC </w:t>
            </w:r>
          </w:p>
        </w:tc>
        <w:tc>
          <w:tcPr>
            <w:tcW w:w="590" w:type="pct"/>
            <w:tcBorders>
              <w:top w:val="single" w:sz="6" w:space="0" w:color="auto"/>
              <w:left w:val="single" w:sz="6" w:space="0" w:color="auto"/>
              <w:bottom w:val="single" w:sz="6" w:space="0" w:color="auto"/>
              <w:right w:val="single" w:sz="6" w:space="0" w:color="auto"/>
            </w:tcBorders>
            <w:vAlign w:val="center"/>
          </w:tcPr>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MÁY MÓC</w:t>
            </w:r>
          </w:p>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THIẾT BỊ </w:t>
            </w:r>
          </w:p>
        </w:tc>
        <w:tc>
          <w:tcPr>
            <w:tcW w:w="599" w:type="pct"/>
            <w:tcBorders>
              <w:top w:val="single" w:sz="6" w:space="0" w:color="auto"/>
              <w:left w:val="single" w:sz="6" w:space="0" w:color="auto"/>
              <w:bottom w:val="single" w:sz="6" w:space="0" w:color="auto"/>
              <w:right w:val="single" w:sz="6" w:space="0" w:color="auto"/>
            </w:tcBorders>
            <w:vAlign w:val="center"/>
          </w:tcPr>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PHƯƠNG TIỆN </w:t>
            </w:r>
          </w:p>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VẬN TẢI</w:t>
            </w:r>
          </w:p>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TRUYỀN DẪN</w:t>
            </w:r>
          </w:p>
        </w:tc>
        <w:tc>
          <w:tcPr>
            <w:tcW w:w="595" w:type="pct"/>
            <w:tcBorders>
              <w:top w:val="single" w:sz="6" w:space="0" w:color="auto"/>
              <w:left w:val="single" w:sz="6" w:space="0" w:color="auto"/>
              <w:bottom w:val="single" w:sz="6" w:space="0" w:color="auto"/>
              <w:right w:val="single" w:sz="6" w:space="0" w:color="auto"/>
            </w:tcBorders>
            <w:vAlign w:val="center"/>
          </w:tcPr>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T.BỊ DỤNG </w:t>
            </w:r>
          </w:p>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CỤ QUẢN LÝ </w:t>
            </w:r>
          </w:p>
        </w:tc>
        <w:tc>
          <w:tcPr>
            <w:tcW w:w="550" w:type="pct"/>
            <w:tcBorders>
              <w:top w:val="single" w:sz="6" w:space="0" w:color="auto"/>
              <w:left w:val="single" w:sz="6" w:space="0" w:color="auto"/>
              <w:bottom w:val="single" w:sz="6" w:space="0" w:color="auto"/>
              <w:right w:val="single" w:sz="6" w:space="0" w:color="auto"/>
            </w:tcBorders>
            <w:vAlign w:val="center"/>
          </w:tcPr>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TSCĐ</w:t>
            </w:r>
          </w:p>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KHÁC</w:t>
            </w:r>
          </w:p>
        </w:tc>
        <w:tc>
          <w:tcPr>
            <w:tcW w:w="585" w:type="pct"/>
            <w:tcBorders>
              <w:top w:val="single" w:sz="6" w:space="0" w:color="auto"/>
              <w:left w:val="single" w:sz="6" w:space="0" w:color="auto"/>
              <w:bottom w:val="single" w:sz="6" w:space="0" w:color="auto"/>
              <w:right w:val="single" w:sz="6" w:space="0" w:color="auto"/>
            </w:tcBorders>
            <w:vAlign w:val="center"/>
          </w:tcPr>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CỘNG </w:t>
            </w:r>
          </w:p>
        </w:tc>
      </w:tr>
      <w:tr w:rsidR="0023667F" w:rsidTr="00AF2957">
        <w:trPr>
          <w:trHeight w:val="341"/>
        </w:trPr>
        <w:tc>
          <w:tcPr>
            <w:tcW w:w="1482" w:type="pct"/>
            <w:tcBorders>
              <w:top w:val="single" w:sz="6" w:space="0" w:color="auto"/>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 NGUYÊN GIÁ TSCĐ HỮU HÌNH</w:t>
            </w:r>
          </w:p>
        </w:tc>
        <w:tc>
          <w:tcPr>
            <w:tcW w:w="599" w:type="pct"/>
            <w:tcBorders>
              <w:top w:val="single" w:sz="6" w:space="0" w:color="auto"/>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590" w:type="pct"/>
            <w:tcBorders>
              <w:top w:val="single" w:sz="6" w:space="0" w:color="auto"/>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9" w:type="pct"/>
            <w:tcBorders>
              <w:top w:val="single" w:sz="6" w:space="0" w:color="auto"/>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5" w:type="pct"/>
            <w:tcBorders>
              <w:top w:val="single" w:sz="6" w:space="0" w:color="auto"/>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0" w:type="pct"/>
            <w:tcBorders>
              <w:top w:val="single" w:sz="6" w:space="0" w:color="auto"/>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85" w:type="pct"/>
            <w:tcBorders>
              <w:top w:val="single" w:sz="6" w:space="0" w:color="auto"/>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15.738.475.258</w:t>
            </w: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43.202.162.065</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10.091.743.526</w:t>
            </w: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8.450.285.599</w:t>
            </w: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2.914.927.561</w:t>
            </w: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80.397.594.009</w:t>
            </w: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Mua trong kỳ</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44.209.091</w:t>
            </w: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44.209.091</w:t>
            </w: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Đầu tư XDCB hoàn thành</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-Điều chỉnh</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Thanh lý nhượng bán</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Khác </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15.738.475.258</w:t>
            </w: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43.202.162.065</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10.091.743.526</w:t>
            </w: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8.494.494.690</w:t>
            </w: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2.914.927.561</w:t>
            </w: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80.441.803.100</w:t>
            </w: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b/>
                <w:bCs/>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6.029.608.521</w:t>
            </w: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27.799.389.727</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8.300.025.911</w:t>
            </w: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4.562.160.811</w:t>
            </w: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450.146.941</w:t>
            </w: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47.141.331.911</w:t>
            </w: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Khấu hao trong kỳ </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204.209.076</w:t>
            </w: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1.608.977.721</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251.829.538</w:t>
            </w: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253.660.395</w:t>
            </w: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71.314.365</w:t>
            </w: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2.389.991.095</w:t>
            </w: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tăng </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giảm do thanh lý </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6.233.817.597</w:t>
            </w: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29.408.367.448</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8.551.855.449</w:t>
            </w: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4.815.821.206</w:t>
            </w: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521.461.306</w:t>
            </w: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49.531.323.006</w:t>
            </w: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b/>
                <w:bCs/>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HỮU HÌNH</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23667F" w:rsidTr="00AF2957">
        <w:trPr>
          <w:trHeight w:val="341"/>
        </w:trPr>
        <w:tc>
          <w:tcPr>
            <w:tcW w:w="1482"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01.07.2011</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9.708.866.737</w:t>
            </w:r>
          </w:p>
        </w:tc>
        <w:tc>
          <w:tcPr>
            <w:tcW w:w="59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15.402.772.338</w:t>
            </w:r>
          </w:p>
        </w:tc>
        <w:tc>
          <w:tcPr>
            <w:tcW w:w="599"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1.791.717.615</w:t>
            </w:r>
          </w:p>
        </w:tc>
        <w:tc>
          <w:tcPr>
            <w:tcW w:w="59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3.888.124.788</w:t>
            </w:r>
          </w:p>
        </w:tc>
        <w:tc>
          <w:tcPr>
            <w:tcW w:w="550"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2.464.780.620</w:t>
            </w:r>
          </w:p>
        </w:tc>
        <w:tc>
          <w:tcPr>
            <w:tcW w:w="585" w:type="pct"/>
            <w:tcBorders>
              <w:left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33.256.262.098</w:t>
            </w:r>
          </w:p>
        </w:tc>
      </w:tr>
      <w:tr w:rsidR="0023667F" w:rsidTr="00AF2957">
        <w:trPr>
          <w:trHeight w:val="341"/>
        </w:trPr>
        <w:tc>
          <w:tcPr>
            <w:tcW w:w="1482" w:type="pct"/>
            <w:tcBorders>
              <w:left w:val="single" w:sz="6" w:space="0" w:color="auto"/>
              <w:bottom w:val="single" w:sz="6" w:space="0" w:color="auto"/>
              <w:right w:val="single" w:sz="6" w:space="0" w:color="auto"/>
            </w:tcBorders>
            <w:vAlign w:val="bottom"/>
          </w:tcPr>
          <w:p w:rsidR="0023667F" w:rsidRDefault="0023667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30.09.2011</w:t>
            </w:r>
          </w:p>
        </w:tc>
        <w:tc>
          <w:tcPr>
            <w:tcW w:w="599" w:type="pct"/>
            <w:tcBorders>
              <w:left w:val="single" w:sz="6" w:space="0" w:color="auto"/>
              <w:bottom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9.504.657.661</w:t>
            </w:r>
          </w:p>
        </w:tc>
        <w:tc>
          <w:tcPr>
            <w:tcW w:w="590" w:type="pct"/>
            <w:tcBorders>
              <w:left w:val="single" w:sz="6" w:space="0" w:color="auto"/>
              <w:bottom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13.793.794.617</w:t>
            </w:r>
          </w:p>
        </w:tc>
        <w:tc>
          <w:tcPr>
            <w:tcW w:w="599" w:type="pct"/>
            <w:tcBorders>
              <w:left w:val="single" w:sz="6" w:space="0" w:color="auto"/>
              <w:bottom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1.539.888.077</w:t>
            </w:r>
          </w:p>
        </w:tc>
        <w:tc>
          <w:tcPr>
            <w:tcW w:w="595" w:type="pct"/>
            <w:tcBorders>
              <w:left w:val="single" w:sz="6" w:space="0" w:color="auto"/>
              <w:bottom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3.678.673.484</w:t>
            </w:r>
          </w:p>
        </w:tc>
        <w:tc>
          <w:tcPr>
            <w:tcW w:w="550" w:type="pct"/>
            <w:tcBorders>
              <w:left w:val="single" w:sz="6" w:space="0" w:color="auto"/>
              <w:bottom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2.393.466.255</w:t>
            </w:r>
          </w:p>
        </w:tc>
        <w:tc>
          <w:tcPr>
            <w:tcW w:w="585" w:type="pct"/>
            <w:tcBorders>
              <w:left w:val="single" w:sz="6" w:space="0" w:color="auto"/>
              <w:bottom w:val="single" w:sz="6" w:space="0" w:color="auto"/>
              <w:right w:val="single" w:sz="6" w:space="0" w:color="auto"/>
            </w:tcBorders>
            <w:vAlign w:val="bottom"/>
          </w:tcPr>
          <w:p w:rsidR="0023667F" w:rsidRDefault="0023667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30.910.480.094</w:t>
            </w:r>
          </w:p>
        </w:tc>
      </w:tr>
    </w:tbl>
    <w:p w:rsidR="0071641A" w:rsidRDefault="0071641A"/>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30" w:type="dxa"/>
          <w:right w:w="30" w:type="dxa"/>
        </w:tblCellMar>
        <w:tblLook w:val="0000"/>
      </w:tblPr>
      <w:tblGrid>
        <w:gridCol w:w="4295"/>
        <w:gridCol w:w="1835"/>
        <w:gridCol w:w="1864"/>
        <w:gridCol w:w="1522"/>
        <w:gridCol w:w="1610"/>
        <w:gridCol w:w="1730"/>
        <w:gridCol w:w="1776"/>
      </w:tblGrid>
      <w:tr w:rsidR="00452E5C" w:rsidTr="003D503F">
        <w:trPr>
          <w:trHeight w:val="499"/>
        </w:trPr>
        <w:tc>
          <w:tcPr>
            <w:tcW w:w="5000" w:type="pct"/>
            <w:gridSpan w:val="7"/>
            <w:tcBorders>
              <w:top w:val="nil"/>
              <w:left w:val="nil"/>
              <w:bottom w:val="single" w:sz="6" w:space="0" w:color="auto"/>
              <w:right w:val="nil"/>
            </w:tcBorders>
          </w:tcPr>
          <w:p w:rsidR="00452E5C" w:rsidRDefault="00452E5C">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 10. TĂNG GIẢM TÀI SẢN CỐ ĐỊNH VÔ HÌNH QUÝ  III NĂM  2011</w:t>
            </w:r>
          </w:p>
        </w:tc>
      </w:tr>
      <w:tr w:rsidR="00452E5C" w:rsidTr="003D503F">
        <w:trPr>
          <w:trHeight w:val="770"/>
        </w:trPr>
        <w:tc>
          <w:tcPr>
            <w:tcW w:w="1468" w:type="pct"/>
            <w:tcBorders>
              <w:top w:val="single" w:sz="6" w:space="0" w:color="auto"/>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KHOẢN MỤC</w:t>
            </w:r>
          </w:p>
        </w:tc>
        <w:tc>
          <w:tcPr>
            <w:tcW w:w="627" w:type="pct"/>
            <w:tcBorders>
              <w:top w:val="single" w:sz="6" w:space="0" w:color="auto"/>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QUYỀN SỬ </w:t>
            </w:r>
          </w:p>
          <w:p w:rsidR="00452E5C" w:rsidRDefault="00452E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DỤNG ĐẤT</w:t>
            </w:r>
          </w:p>
        </w:tc>
        <w:tc>
          <w:tcPr>
            <w:tcW w:w="637" w:type="pct"/>
            <w:tcBorders>
              <w:top w:val="single" w:sz="6" w:space="0" w:color="auto"/>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BẢN QUYỀN,</w:t>
            </w:r>
          </w:p>
          <w:p w:rsidR="00452E5C" w:rsidRDefault="00452E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BẰNG SÁNG CHẾ</w:t>
            </w:r>
          </w:p>
        </w:tc>
        <w:tc>
          <w:tcPr>
            <w:tcW w:w="520" w:type="pct"/>
            <w:tcBorders>
              <w:top w:val="single" w:sz="6" w:space="0" w:color="auto"/>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NHÃN HIỆU </w:t>
            </w:r>
          </w:p>
          <w:p w:rsidR="00452E5C" w:rsidRDefault="00452E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HÀNG HOÁ</w:t>
            </w:r>
          </w:p>
        </w:tc>
        <w:tc>
          <w:tcPr>
            <w:tcW w:w="550" w:type="pct"/>
            <w:tcBorders>
              <w:top w:val="single" w:sz="6" w:space="0" w:color="auto"/>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PHẦN  MỀM</w:t>
            </w:r>
          </w:p>
          <w:p w:rsidR="00452E5C" w:rsidRDefault="00452E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MÁY VI TÍNH</w:t>
            </w:r>
          </w:p>
        </w:tc>
        <w:tc>
          <w:tcPr>
            <w:tcW w:w="591" w:type="pct"/>
            <w:tcBorders>
              <w:top w:val="single" w:sz="6" w:space="0" w:color="auto"/>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TSCĐ VÔ</w:t>
            </w:r>
          </w:p>
          <w:p w:rsidR="00452E5C" w:rsidRDefault="00452E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HÌNHKHÁC</w:t>
            </w:r>
          </w:p>
        </w:tc>
        <w:tc>
          <w:tcPr>
            <w:tcW w:w="607" w:type="pct"/>
            <w:tcBorders>
              <w:top w:val="single" w:sz="6" w:space="0" w:color="auto"/>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CỘNG </w:t>
            </w:r>
          </w:p>
        </w:tc>
      </w:tr>
      <w:tr w:rsidR="00452E5C" w:rsidTr="003D503F">
        <w:trPr>
          <w:trHeight w:val="324"/>
        </w:trPr>
        <w:tc>
          <w:tcPr>
            <w:tcW w:w="1468" w:type="pct"/>
            <w:tcBorders>
              <w:top w:val="single" w:sz="6" w:space="0" w:color="auto"/>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 NGUYÊN GIÁ TSCĐ VÔ HÌNH</w:t>
            </w:r>
          </w:p>
        </w:tc>
        <w:tc>
          <w:tcPr>
            <w:tcW w:w="627" w:type="pct"/>
            <w:tcBorders>
              <w:top w:val="single" w:sz="6" w:space="0" w:color="auto"/>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b/>
                <w:bCs/>
                <w:color w:val="000000"/>
                <w:sz w:val="24"/>
                <w:szCs w:val="24"/>
                <w:u w:val="single"/>
              </w:rPr>
            </w:pPr>
          </w:p>
        </w:tc>
        <w:tc>
          <w:tcPr>
            <w:tcW w:w="637" w:type="pct"/>
            <w:tcBorders>
              <w:top w:val="single" w:sz="6" w:space="0" w:color="auto"/>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20" w:type="pct"/>
            <w:tcBorders>
              <w:top w:val="single" w:sz="6" w:space="0" w:color="auto"/>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50" w:type="pct"/>
            <w:tcBorders>
              <w:top w:val="single" w:sz="6" w:space="0" w:color="auto"/>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591" w:type="pct"/>
            <w:tcBorders>
              <w:top w:val="single" w:sz="6" w:space="0" w:color="auto"/>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u w:val="single"/>
              </w:rPr>
            </w:pPr>
          </w:p>
        </w:tc>
        <w:tc>
          <w:tcPr>
            <w:tcW w:w="607" w:type="pct"/>
            <w:tcBorders>
              <w:top w:val="single" w:sz="6" w:space="0" w:color="auto"/>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u w:val="single"/>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Mua trong kỳ</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Tạo ra từ nội bộ doanh nghiệp</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do hợp nhất kinh doanh</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Thanh lý nhượng bán</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khác</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5.499.644.981</w:t>
            </w: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b/>
                <w:bCs/>
                <w:color w:val="000000"/>
                <w:sz w:val="24"/>
                <w:szCs w:val="24"/>
              </w:rPr>
            </w:pP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GIÁ TRỊ HAO MÒN LUỸ KẾ </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kỳ</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524.139.902</w:t>
            </w: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524.139.902</w:t>
            </w: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Khấu hao trong kỳ </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20.773.941</w:t>
            </w: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20.773.941</w:t>
            </w: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tăng </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Điều chỉnh giảm do thanh lý </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544.913.843</w:t>
            </w: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544.913.843</w:t>
            </w: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b/>
                <w:bCs/>
                <w:color w:val="000000"/>
                <w:sz w:val="24"/>
                <w:szCs w:val="24"/>
              </w:rPr>
            </w:pP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C) GIÁ TRỊ CÒN LẠI CỦA TSCĐ VÔ HÌNH</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01.07.2011</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4.975.505.079</w:t>
            </w: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4.975.505.079</w:t>
            </w:r>
          </w:p>
        </w:tc>
      </w:tr>
      <w:tr w:rsidR="00452E5C" w:rsidTr="003D503F">
        <w:trPr>
          <w:trHeight w:val="324"/>
        </w:trPr>
        <w:tc>
          <w:tcPr>
            <w:tcW w:w="1468"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Tại ngày 30.09.2011</w:t>
            </w:r>
          </w:p>
        </w:tc>
        <w:tc>
          <w:tcPr>
            <w:tcW w:w="62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4.954.731.138</w:t>
            </w:r>
          </w:p>
        </w:tc>
        <w:tc>
          <w:tcPr>
            <w:tcW w:w="63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2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50"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91"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7" w:type="pct"/>
            <w:tcBorders>
              <w:left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4.954.731.138</w:t>
            </w:r>
          </w:p>
        </w:tc>
      </w:tr>
      <w:tr w:rsidR="00452E5C" w:rsidTr="003D503F">
        <w:trPr>
          <w:trHeight w:val="324"/>
        </w:trPr>
        <w:tc>
          <w:tcPr>
            <w:tcW w:w="1468" w:type="pct"/>
            <w:tcBorders>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27" w:type="pct"/>
            <w:tcBorders>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37" w:type="pct"/>
            <w:tcBorders>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20" w:type="pct"/>
            <w:tcBorders>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50" w:type="pct"/>
            <w:tcBorders>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591" w:type="pct"/>
            <w:tcBorders>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c>
          <w:tcPr>
            <w:tcW w:w="607" w:type="pct"/>
            <w:tcBorders>
              <w:left w:val="single" w:sz="6" w:space="0" w:color="auto"/>
              <w:bottom w:val="single" w:sz="6" w:space="0" w:color="auto"/>
              <w:right w:val="single" w:sz="6" w:space="0" w:color="auto"/>
            </w:tcBorders>
            <w:vAlign w:val="center"/>
          </w:tcPr>
          <w:p w:rsidR="00452E5C" w:rsidRDefault="00452E5C">
            <w:pPr>
              <w:autoSpaceDE w:val="0"/>
              <w:autoSpaceDN w:val="0"/>
              <w:adjustRightInd w:val="0"/>
              <w:spacing w:after="0" w:line="240" w:lineRule="auto"/>
              <w:jc w:val="right"/>
              <w:rPr>
                <w:rFonts w:ascii="Times New Roman" w:hAnsi="Times New Roman" w:cs="Times New Roman"/>
                <w:color w:val="000000"/>
                <w:sz w:val="24"/>
                <w:szCs w:val="24"/>
              </w:rPr>
            </w:pPr>
          </w:p>
        </w:tc>
      </w:tr>
    </w:tbl>
    <w:p w:rsidR="00755168" w:rsidRDefault="00755168" w:rsidP="00714B81">
      <w:pPr>
        <w:spacing w:after="0"/>
        <w:sectPr w:rsidR="00755168" w:rsidSect="00174B3E">
          <w:pgSz w:w="16840" w:h="11907" w:orient="landscape" w:code="9"/>
          <w:pgMar w:top="1418" w:right="1134" w:bottom="1134" w:left="1134" w:header="0" w:footer="0" w:gutter="0"/>
          <w:cols w:space="720"/>
          <w:docGrid w:linePitch="381"/>
        </w:sectPr>
      </w:pPr>
    </w:p>
    <w:tbl>
      <w:tblPr>
        <w:tblW w:w="5000" w:type="pct"/>
        <w:tblCellMar>
          <w:left w:w="30" w:type="dxa"/>
          <w:right w:w="30" w:type="dxa"/>
        </w:tblCellMar>
        <w:tblLook w:val="0000"/>
      </w:tblPr>
      <w:tblGrid>
        <w:gridCol w:w="300"/>
        <w:gridCol w:w="5257"/>
        <w:gridCol w:w="1943"/>
        <w:gridCol w:w="1915"/>
      </w:tblGrid>
      <w:tr w:rsidR="003D503F" w:rsidRPr="00363319" w:rsidTr="004C79F1">
        <w:trPr>
          <w:trHeight w:hRule="exact" w:val="397"/>
        </w:trPr>
        <w:tc>
          <w:tcPr>
            <w:tcW w:w="2951" w:type="pct"/>
            <w:gridSpan w:val="2"/>
            <w:tcBorders>
              <w:bottom w:val="single" w:sz="6" w:space="0" w:color="auto"/>
            </w:tcBorders>
          </w:tcPr>
          <w:p w:rsidR="003D503F" w:rsidRPr="00363319" w:rsidRDefault="003D503F" w:rsidP="00912758">
            <w:pPr>
              <w:autoSpaceDE w:val="0"/>
              <w:autoSpaceDN w:val="0"/>
              <w:adjustRightInd w:val="0"/>
              <w:spacing w:after="120" w:line="240" w:lineRule="auto"/>
              <w:rPr>
                <w:rFonts w:ascii="Times New Roman" w:hAnsi="Times New Roman" w:cs="Times New Roman"/>
                <w:b/>
                <w:bCs/>
                <w:color w:val="000000"/>
                <w:sz w:val="24"/>
                <w:szCs w:val="24"/>
              </w:rPr>
            </w:pPr>
            <w:r w:rsidRPr="00363319">
              <w:rPr>
                <w:rFonts w:ascii="Times New Roman" w:hAnsi="Times New Roman" w:cs="Times New Roman"/>
                <w:b/>
                <w:bCs/>
                <w:color w:val="000000"/>
                <w:sz w:val="24"/>
                <w:szCs w:val="24"/>
              </w:rPr>
              <w:t>11.CHI PHÍ XÂY DỰNG CƠ BẢN DỞ DANG</w:t>
            </w:r>
          </w:p>
        </w:tc>
        <w:tc>
          <w:tcPr>
            <w:tcW w:w="1032" w:type="pct"/>
            <w:tcBorders>
              <w:bottom w:val="single" w:sz="6" w:space="0" w:color="auto"/>
            </w:tcBorders>
          </w:tcPr>
          <w:p w:rsidR="003D503F" w:rsidRPr="00363319" w:rsidRDefault="003D503F" w:rsidP="00912758">
            <w:pPr>
              <w:autoSpaceDE w:val="0"/>
              <w:autoSpaceDN w:val="0"/>
              <w:adjustRightInd w:val="0"/>
              <w:spacing w:after="120" w:line="240" w:lineRule="auto"/>
              <w:jc w:val="right"/>
              <w:rPr>
                <w:rFonts w:ascii="Times New Roman" w:hAnsi="Times New Roman" w:cs="Times New Roman"/>
                <w:b/>
                <w:bCs/>
                <w:color w:val="000000"/>
                <w:sz w:val="24"/>
                <w:szCs w:val="24"/>
              </w:rPr>
            </w:pPr>
          </w:p>
        </w:tc>
        <w:tc>
          <w:tcPr>
            <w:tcW w:w="1017" w:type="pct"/>
            <w:tcBorders>
              <w:bottom w:val="single" w:sz="6" w:space="0" w:color="auto"/>
            </w:tcBorders>
          </w:tcPr>
          <w:p w:rsidR="003D503F" w:rsidRPr="00363319" w:rsidRDefault="003D503F" w:rsidP="00912758">
            <w:pPr>
              <w:autoSpaceDE w:val="0"/>
              <w:autoSpaceDN w:val="0"/>
              <w:adjustRightInd w:val="0"/>
              <w:spacing w:after="120" w:line="240" w:lineRule="auto"/>
              <w:jc w:val="right"/>
              <w:rPr>
                <w:rFonts w:ascii="Times New Roman" w:hAnsi="Times New Roman" w:cs="Times New Roman"/>
                <w:b/>
                <w:bCs/>
                <w:color w:val="000000"/>
                <w:sz w:val="24"/>
                <w:szCs w:val="24"/>
              </w:rPr>
            </w:pPr>
          </w:p>
        </w:tc>
      </w:tr>
      <w:tr w:rsidR="003D503F" w:rsidTr="004C79F1">
        <w:trPr>
          <w:trHeight w:val="384"/>
        </w:trPr>
        <w:tc>
          <w:tcPr>
            <w:tcW w:w="2951" w:type="pct"/>
            <w:gridSpan w:val="2"/>
            <w:tcBorders>
              <w:top w:val="single" w:sz="6" w:space="0" w:color="auto"/>
              <w:left w:val="single" w:sz="6" w:space="0" w:color="auto"/>
              <w:bottom w:val="single" w:sz="6" w:space="0" w:color="auto"/>
              <w:right w:val="single" w:sz="6" w:space="0" w:color="auto"/>
            </w:tcBorders>
            <w:vAlign w:val="center"/>
          </w:tcPr>
          <w:p w:rsidR="003D503F" w:rsidRDefault="003D503F" w:rsidP="004C79F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32" w:type="pct"/>
            <w:tcBorders>
              <w:top w:val="single" w:sz="6" w:space="0" w:color="auto"/>
              <w:left w:val="single" w:sz="6" w:space="0" w:color="auto"/>
              <w:bottom w:val="single" w:sz="6" w:space="0" w:color="auto"/>
              <w:right w:val="single" w:sz="6" w:space="0" w:color="auto"/>
            </w:tcBorders>
            <w:vAlign w:val="center"/>
          </w:tcPr>
          <w:p w:rsidR="003D503F" w:rsidRDefault="003D503F" w:rsidP="004C79F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1017" w:type="pct"/>
            <w:tcBorders>
              <w:top w:val="single" w:sz="6" w:space="0" w:color="auto"/>
              <w:left w:val="single" w:sz="6" w:space="0" w:color="auto"/>
              <w:bottom w:val="single" w:sz="6" w:space="0" w:color="auto"/>
              <w:right w:val="single" w:sz="6" w:space="0" w:color="auto"/>
            </w:tcBorders>
            <w:vAlign w:val="center"/>
          </w:tcPr>
          <w:p w:rsidR="003D503F" w:rsidRDefault="003D503F" w:rsidP="004C79F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3D503F" w:rsidTr="004C79F1">
        <w:trPr>
          <w:cantSplit/>
          <w:trHeight w:hRule="exact" w:val="340"/>
        </w:trPr>
        <w:tc>
          <w:tcPr>
            <w:tcW w:w="2951" w:type="pct"/>
            <w:gridSpan w:val="2"/>
            <w:tcBorders>
              <w:top w:val="single"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nhà làm việc tại Đà Nẵng</w:t>
            </w:r>
          </w:p>
        </w:tc>
        <w:tc>
          <w:tcPr>
            <w:tcW w:w="1032" w:type="pct"/>
            <w:tcBorders>
              <w:top w:val="single"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13.636.364</w:t>
            </w:r>
          </w:p>
        </w:tc>
        <w:tc>
          <w:tcPr>
            <w:tcW w:w="1017" w:type="pct"/>
            <w:tcBorders>
              <w:top w:val="single"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13.636.364</w:t>
            </w:r>
          </w:p>
        </w:tc>
      </w:tr>
      <w:tr w:rsidR="003D503F" w:rsidTr="004C79F1">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nhà ở 2 tầng (CK)</w:t>
            </w:r>
          </w:p>
        </w:tc>
        <w:tc>
          <w:tcPr>
            <w:tcW w:w="1032" w:type="pct"/>
            <w:tcBorders>
              <w:top w:val="dotted"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284.648.090</w:t>
            </w:r>
          </w:p>
        </w:tc>
        <w:tc>
          <w:tcPr>
            <w:tcW w:w="1017" w:type="pct"/>
            <w:tcBorders>
              <w:top w:val="dotted"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53.896.363</w:t>
            </w:r>
          </w:p>
        </w:tc>
      </w:tr>
      <w:tr w:rsidR="003D503F" w:rsidTr="004C79F1">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cải tạo trụ sở làm việc công ty</w:t>
            </w:r>
          </w:p>
        </w:tc>
        <w:tc>
          <w:tcPr>
            <w:tcW w:w="1032" w:type="pct"/>
            <w:tcBorders>
              <w:top w:val="dotted"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276.444.350</w:t>
            </w:r>
          </w:p>
        </w:tc>
        <w:tc>
          <w:tcPr>
            <w:tcW w:w="1017" w:type="pct"/>
            <w:tcBorders>
              <w:top w:val="dotted"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2.728.487.687</w:t>
            </w:r>
          </w:p>
        </w:tc>
      </w:tr>
      <w:tr w:rsidR="003D503F" w:rsidTr="004C79F1">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Công trình Mỏ Đá Suốt Kiết</w:t>
            </w:r>
          </w:p>
        </w:tc>
        <w:tc>
          <w:tcPr>
            <w:tcW w:w="1032" w:type="pct"/>
            <w:tcBorders>
              <w:top w:val="dotted"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4.001.958.573</w:t>
            </w:r>
          </w:p>
        </w:tc>
        <w:tc>
          <w:tcPr>
            <w:tcW w:w="1017" w:type="pct"/>
            <w:tcBorders>
              <w:top w:val="dotted"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1.636.363.636</w:t>
            </w:r>
          </w:p>
        </w:tc>
      </w:tr>
      <w:tr w:rsidR="003D503F" w:rsidTr="004C79F1">
        <w:trPr>
          <w:trHeight w:val="286"/>
        </w:trPr>
        <w:tc>
          <w:tcPr>
            <w:tcW w:w="2951" w:type="pct"/>
            <w:gridSpan w:val="2"/>
            <w:tcBorders>
              <w:top w:val="dotted" w:sz="6" w:space="0" w:color="auto"/>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p>
        </w:tc>
        <w:tc>
          <w:tcPr>
            <w:tcW w:w="1032" w:type="pct"/>
            <w:tcBorders>
              <w:top w:val="dotted" w:sz="6" w:space="0" w:color="auto"/>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tcBorders>
              <w:top w:val="dotted" w:sz="6" w:space="0" w:color="auto"/>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p>
        </w:tc>
      </w:tr>
      <w:tr w:rsidR="003D503F" w:rsidTr="00BC0553">
        <w:trPr>
          <w:trHeight w:val="481"/>
        </w:trPr>
        <w:tc>
          <w:tcPr>
            <w:tcW w:w="2951" w:type="pct"/>
            <w:gridSpan w:val="2"/>
            <w:tcBorders>
              <w:top w:val="single" w:sz="6" w:space="0" w:color="auto"/>
              <w:left w:val="single" w:sz="6" w:space="0" w:color="auto"/>
              <w:bottom w:val="single" w:sz="2" w:space="0" w:color="000000"/>
              <w:right w:val="single" w:sz="6" w:space="0" w:color="auto"/>
            </w:tcBorders>
            <w:vAlign w:val="center"/>
          </w:tcPr>
          <w:p w:rsidR="003D503F" w:rsidRDefault="003D503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32" w:type="pct"/>
            <w:tcBorders>
              <w:top w:val="single" w:sz="6" w:space="0" w:color="auto"/>
              <w:left w:val="single" w:sz="6" w:space="0" w:color="auto"/>
              <w:bottom w:val="single" w:sz="2" w:space="0" w:color="000000"/>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4.576.687.377</w:t>
            </w:r>
          </w:p>
        </w:tc>
        <w:tc>
          <w:tcPr>
            <w:tcW w:w="1017" w:type="pct"/>
            <w:tcBorders>
              <w:top w:val="single" w:sz="6" w:space="0" w:color="auto"/>
              <w:left w:val="single" w:sz="6" w:space="0" w:color="auto"/>
              <w:bottom w:val="single" w:sz="2" w:space="0" w:color="000000"/>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4.432.384.050</w:t>
            </w:r>
          </w:p>
        </w:tc>
      </w:tr>
      <w:tr w:rsidR="003D503F" w:rsidRPr="004C79F1" w:rsidTr="004C79F1">
        <w:trPr>
          <w:trHeight w:val="360"/>
        </w:trPr>
        <w:tc>
          <w:tcPr>
            <w:tcW w:w="2951" w:type="pct"/>
            <w:gridSpan w:val="2"/>
            <w:tcBorders>
              <w:top w:val="single" w:sz="2" w:space="0" w:color="000000"/>
              <w:bottom w:val="single" w:sz="2" w:space="0" w:color="000000"/>
            </w:tcBorders>
            <w:vAlign w:val="center"/>
          </w:tcPr>
          <w:p w:rsidR="003D503F" w:rsidRPr="004C79F1" w:rsidRDefault="003D503F" w:rsidP="00BC0553">
            <w:pPr>
              <w:autoSpaceDE w:val="0"/>
              <w:autoSpaceDN w:val="0"/>
              <w:adjustRightInd w:val="0"/>
              <w:spacing w:before="120" w:after="120" w:line="240" w:lineRule="auto"/>
              <w:rPr>
                <w:rFonts w:ascii="Times New Roman" w:hAnsi="Times New Roman" w:cs="Times New Roman"/>
                <w:b/>
                <w:bCs/>
                <w:color w:val="000000"/>
                <w:sz w:val="24"/>
                <w:szCs w:val="24"/>
              </w:rPr>
            </w:pPr>
            <w:r w:rsidRPr="004C79F1">
              <w:rPr>
                <w:rFonts w:ascii="Times New Roman" w:hAnsi="Times New Roman" w:cs="Times New Roman"/>
                <w:b/>
                <w:bCs/>
                <w:color w:val="000000"/>
                <w:sz w:val="24"/>
                <w:szCs w:val="24"/>
              </w:rPr>
              <w:t xml:space="preserve">  14.CHI PHÍ TRẢ TRƯỚC DÀI HẠN</w:t>
            </w:r>
          </w:p>
        </w:tc>
        <w:tc>
          <w:tcPr>
            <w:tcW w:w="1032" w:type="pct"/>
            <w:tcBorders>
              <w:top w:val="single" w:sz="2" w:space="0" w:color="000000"/>
              <w:bottom w:val="single" w:sz="2" w:space="0" w:color="000000"/>
            </w:tcBorders>
            <w:vAlign w:val="center"/>
          </w:tcPr>
          <w:p w:rsidR="003D503F" w:rsidRPr="004C79F1" w:rsidRDefault="003D503F" w:rsidP="00BC0553">
            <w:pPr>
              <w:autoSpaceDE w:val="0"/>
              <w:autoSpaceDN w:val="0"/>
              <w:adjustRightInd w:val="0"/>
              <w:spacing w:before="120" w:after="120" w:line="240" w:lineRule="auto"/>
              <w:jc w:val="right"/>
              <w:rPr>
                <w:rFonts w:ascii="Times New Roman" w:hAnsi="Times New Roman" w:cs="Times New Roman"/>
                <w:b/>
                <w:bCs/>
                <w:color w:val="000000"/>
                <w:sz w:val="24"/>
                <w:szCs w:val="24"/>
              </w:rPr>
            </w:pPr>
          </w:p>
        </w:tc>
        <w:tc>
          <w:tcPr>
            <w:tcW w:w="1017" w:type="pct"/>
            <w:tcBorders>
              <w:top w:val="single" w:sz="2" w:space="0" w:color="000000"/>
              <w:bottom w:val="single" w:sz="2" w:space="0" w:color="000000"/>
            </w:tcBorders>
            <w:vAlign w:val="center"/>
          </w:tcPr>
          <w:p w:rsidR="003D503F" w:rsidRPr="004C79F1" w:rsidRDefault="003D503F" w:rsidP="00BC0553">
            <w:pPr>
              <w:autoSpaceDE w:val="0"/>
              <w:autoSpaceDN w:val="0"/>
              <w:adjustRightInd w:val="0"/>
              <w:spacing w:before="120" w:after="120" w:line="240" w:lineRule="auto"/>
              <w:jc w:val="right"/>
              <w:rPr>
                <w:rFonts w:ascii="Times New Roman" w:hAnsi="Times New Roman" w:cs="Times New Roman"/>
                <w:b/>
                <w:bCs/>
                <w:color w:val="000000"/>
                <w:sz w:val="24"/>
                <w:szCs w:val="24"/>
              </w:rPr>
            </w:pPr>
          </w:p>
        </w:tc>
      </w:tr>
      <w:tr w:rsidR="003D503F" w:rsidTr="004C79F1">
        <w:trPr>
          <w:trHeight w:hRule="exact" w:val="397"/>
        </w:trPr>
        <w:tc>
          <w:tcPr>
            <w:tcW w:w="2951" w:type="pct"/>
            <w:gridSpan w:val="2"/>
            <w:tcBorders>
              <w:top w:val="single" w:sz="2" w:space="0" w:color="000000"/>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32" w:type="pct"/>
            <w:tcBorders>
              <w:top w:val="single" w:sz="2" w:space="0" w:color="000000"/>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1017" w:type="pct"/>
            <w:tcBorders>
              <w:top w:val="single" w:sz="2" w:space="0" w:color="000000"/>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3D503F" w:rsidTr="004C79F1">
        <w:trPr>
          <w:trHeight w:hRule="exact" w:val="340"/>
        </w:trPr>
        <w:tc>
          <w:tcPr>
            <w:tcW w:w="2951" w:type="pct"/>
            <w:gridSpan w:val="2"/>
            <w:tcBorders>
              <w:top w:val="single"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Chi phí trả trước dài hạn (TK 242)</w:t>
            </w:r>
          </w:p>
        </w:tc>
        <w:tc>
          <w:tcPr>
            <w:tcW w:w="1032" w:type="pct"/>
            <w:tcBorders>
              <w:top w:val="single"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2.051.591.229</w:t>
            </w:r>
          </w:p>
        </w:tc>
        <w:tc>
          <w:tcPr>
            <w:tcW w:w="1017" w:type="pct"/>
            <w:tcBorders>
              <w:top w:val="single" w:sz="6" w:space="0" w:color="auto"/>
              <w:left w:val="single" w:sz="6" w:space="0" w:color="auto"/>
              <w:bottom w:val="dotted"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1.033.794.685</w:t>
            </w:r>
          </w:p>
        </w:tc>
      </w:tr>
      <w:tr w:rsidR="003D503F" w:rsidTr="004C79F1">
        <w:trPr>
          <w:trHeight w:val="286"/>
        </w:trPr>
        <w:tc>
          <w:tcPr>
            <w:tcW w:w="2951" w:type="pct"/>
            <w:gridSpan w:val="2"/>
            <w:tcBorders>
              <w:top w:val="dotted" w:sz="6" w:space="0" w:color="auto"/>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p>
        </w:tc>
        <w:tc>
          <w:tcPr>
            <w:tcW w:w="1032" w:type="pct"/>
            <w:tcBorders>
              <w:top w:val="dotted" w:sz="6" w:space="0" w:color="auto"/>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tcBorders>
              <w:top w:val="dotted" w:sz="6" w:space="0" w:color="auto"/>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p>
        </w:tc>
      </w:tr>
      <w:tr w:rsidR="003D503F" w:rsidTr="004C79F1">
        <w:trPr>
          <w:trHeight w:val="398"/>
        </w:trPr>
        <w:tc>
          <w:tcPr>
            <w:tcW w:w="2951" w:type="pct"/>
            <w:gridSpan w:val="2"/>
            <w:tcBorders>
              <w:top w:val="single" w:sz="6" w:space="0" w:color="auto"/>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32" w:type="pct"/>
            <w:tcBorders>
              <w:top w:val="single" w:sz="6" w:space="0" w:color="auto"/>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2.051.591.229</w:t>
            </w:r>
          </w:p>
        </w:tc>
        <w:tc>
          <w:tcPr>
            <w:tcW w:w="1017" w:type="pct"/>
            <w:tcBorders>
              <w:top w:val="single" w:sz="6" w:space="0" w:color="auto"/>
              <w:left w:val="single" w:sz="6" w:space="0" w:color="auto"/>
              <w:bottom w:val="single" w:sz="6" w:space="0" w:color="auto"/>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1.033.794.685</w:t>
            </w:r>
          </w:p>
        </w:tc>
      </w:tr>
      <w:tr w:rsidR="003D503F" w:rsidTr="004C79F1">
        <w:trPr>
          <w:trHeight w:val="300"/>
        </w:trPr>
        <w:tc>
          <w:tcPr>
            <w:tcW w:w="159" w:type="pct"/>
            <w:tcBorders>
              <w:top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tcBorders>
              <w:top w:val="single" w:sz="6" w:space="0" w:color="auto"/>
            </w:tcBorders>
            <w:vAlign w:val="center"/>
          </w:tcPr>
          <w:p w:rsidR="003D503F" w:rsidRDefault="003D503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32" w:type="pct"/>
            <w:tcBorders>
              <w:top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17" w:type="pct"/>
            <w:tcBorders>
              <w:top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3D503F" w:rsidRPr="004C79F1" w:rsidTr="004C79F1">
        <w:trPr>
          <w:trHeight w:val="360"/>
        </w:trPr>
        <w:tc>
          <w:tcPr>
            <w:tcW w:w="2951" w:type="pct"/>
            <w:gridSpan w:val="2"/>
            <w:tcBorders>
              <w:bottom w:val="single" w:sz="6" w:space="0" w:color="auto"/>
            </w:tcBorders>
            <w:vAlign w:val="center"/>
          </w:tcPr>
          <w:p w:rsidR="003D503F" w:rsidRPr="004C79F1" w:rsidRDefault="003D503F" w:rsidP="00CF61E7">
            <w:pPr>
              <w:autoSpaceDE w:val="0"/>
              <w:autoSpaceDN w:val="0"/>
              <w:adjustRightInd w:val="0"/>
              <w:spacing w:before="120" w:after="120" w:line="240" w:lineRule="auto"/>
              <w:rPr>
                <w:rFonts w:ascii="Times New Roman" w:hAnsi="Times New Roman" w:cs="Times New Roman"/>
                <w:b/>
                <w:bCs/>
                <w:color w:val="000000"/>
                <w:sz w:val="24"/>
                <w:szCs w:val="24"/>
              </w:rPr>
            </w:pPr>
            <w:r w:rsidRPr="004C79F1">
              <w:rPr>
                <w:rFonts w:ascii="Times New Roman" w:hAnsi="Times New Roman" w:cs="Times New Roman"/>
                <w:b/>
                <w:bCs/>
                <w:color w:val="000000"/>
                <w:sz w:val="24"/>
                <w:szCs w:val="24"/>
              </w:rPr>
              <w:t xml:space="preserve">  15. VAY VÀ NỢ NGẮN HẠN</w:t>
            </w:r>
          </w:p>
        </w:tc>
        <w:tc>
          <w:tcPr>
            <w:tcW w:w="1032" w:type="pct"/>
            <w:tcBorders>
              <w:bottom w:val="single" w:sz="6" w:space="0" w:color="auto"/>
            </w:tcBorders>
            <w:vAlign w:val="center"/>
          </w:tcPr>
          <w:p w:rsidR="003D503F" w:rsidRPr="004C79F1" w:rsidRDefault="003D503F" w:rsidP="00CF61E7">
            <w:pPr>
              <w:autoSpaceDE w:val="0"/>
              <w:autoSpaceDN w:val="0"/>
              <w:adjustRightInd w:val="0"/>
              <w:spacing w:before="120" w:after="120" w:line="240" w:lineRule="auto"/>
              <w:jc w:val="right"/>
              <w:rPr>
                <w:rFonts w:ascii="Times New Roman" w:hAnsi="Times New Roman" w:cs="Times New Roman"/>
                <w:b/>
                <w:color w:val="000000"/>
                <w:sz w:val="24"/>
                <w:szCs w:val="24"/>
              </w:rPr>
            </w:pPr>
          </w:p>
        </w:tc>
        <w:tc>
          <w:tcPr>
            <w:tcW w:w="1017" w:type="pct"/>
            <w:tcBorders>
              <w:bottom w:val="single" w:sz="6" w:space="0" w:color="auto"/>
            </w:tcBorders>
            <w:vAlign w:val="center"/>
          </w:tcPr>
          <w:p w:rsidR="003D503F" w:rsidRPr="004C79F1" w:rsidRDefault="003D503F" w:rsidP="00CF61E7">
            <w:pPr>
              <w:autoSpaceDE w:val="0"/>
              <w:autoSpaceDN w:val="0"/>
              <w:adjustRightInd w:val="0"/>
              <w:spacing w:before="120" w:after="120" w:line="240" w:lineRule="auto"/>
              <w:jc w:val="right"/>
              <w:rPr>
                <w:rFonts w:ascii="Times New Roman" w:hAnsi="Times New Roman" w:cs="Times New Roman"/>
                <w:b/>
                <w:color w:val="000000"/>
                <w:sz w:val="24"/>
                <w:szCs w:val="24"/>
              </w:rPr>
            </w:pPr>
          </w:p>
        </w:tc>
      </w:tr>
      <w:tr w:rsidR="00CF61E7" w:rsidTr="004C79F1">
        <w:trPr>
          <w:cantSplit/>
          <w:trHeight w:hRule="exact" w:val="397"/>
        </w:trPr>
        <w:tc>
          <w:tcPr>
            <w:tcW w:w="2951" w:type="pct"/>
            <w:gridSpan w:val="2"/>
            <w:tcBorders>
              <w:top w:val="single" w:sz="6" w:space="0" w:color="auto"/>
              <w:left w:val="single" w:sz="6" w:space="0" w:color="auto"/>
              <w:bottom w:val="single" w:sz="6" w:space="0" w:color="auto"/>
              <w:right w:val="single" w:sz="6" w:space="0" w:color="auto"/>
            </w:tcBorders>
            <w:vAlign w:val="center"/>
          </w:tcPr>
          <w:p w:rsidR="00CF61E7" w:rsidRDefault="00CF61E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32" w:type="pct"/>
            <w:tcBorders>
              <w:top w:val="single" w:sz="6" w:space="0" w:color="auto"/>
              <w:left w:val="single" w:sz="6" w:space="0" w:color="auto"/>
              <w:bottom w:val="single" w:sz="6" w:space="0" w:color="auto"/>
              <w:right w:val="single" w:sz="6" w:space="0" w:color="auto"/>
            </w:tcBorders>
            <w:vAlign w:val="center"/>
          </w:tcPr>
          <w:p w:rsidR="00CF61E7" w:rsidRDefault="00CF61E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1017" w:type="pct"/>
            <w:tcBorders>
              <w:top w:val="single" w:sz="6" w:space="0" w:color="auto"/>
              <w:left w:val="single" w:sz="6" w:space="0" w:color="auto"/>
              <w:bottom w:val="single" w:sz="6" w:space="0" w:color="auto"/>
              <w:right w:val="single" w:sz="6" w:space="0" w:color="auto"/>
            </w:tcBorders>
            <w:vAlign w:val="center"/>
          </w:tcPr>
          <w:p w:rsidR="00CF61E7" w:rsidRDefault="00CF61E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CF61E7" w:rsidTr="004C79F1">
        <w:trPr>
          <w:cantSplit/>
          <w:trHeight w:hRule="exact" w:val="340"/>
        </w:trPr>
        <w:tc>
          <w:tcPr>
            <w:tcW w:w="2951" w:type="pct"/>
            <w:gridSpan w:val="2"/>
            <w:tcBorders>
              <w:top w:val="single"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Vay ngắn hạn </w:t>
            </w:r>
          </w:p>
        </w:tc>
        <w:tc>
          <w:tcPr>
            <w:tcW w:w="1032" w:type="pct"/>
            <w:tcBorders>
              <w:top w:val="single"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19.938.714.003</w:t>
            </w:r>
          </w:p>
        </w:tc>
        <w:tc>
          <w:tcPr>
            <w:tcW w:w="1017" w:type="pct"/>
            <w:tcBorders>
              <w:top w:val="single"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40.601.347.500</w:t>
            </w:r>
          </w:p>
        </w:tc>
      </w:tr>
      <w:tr w:rsidR="00CF61E7" w:rsidTr="004C79F1">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Trong đó:  Ngân hàng Đầu tư &amp; PT Đông anh</w:t>
            </w:r>
          </w:p>
        </w:tc>
        <w:tc>
          <w:tcPr>
            <w:tcW w:w="1032" w:type="pct"/>
            <w:tcBorders>
              <w:top w:val="dotted"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19.938.714.003</w:t>
            </w:r>
          </w:p>
        </w:tc>
        <w:tc>
          <w:tcPr>
            <w:tcW w:w="1017" w:type="pct"/>
            <w:tcBorders>
              <w:top w:val="dotted"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40.601.347.500</w:t>
            </w:r>
          </w:p>
        </w:tc>
      </w:tr>
      <w:tr w:rsidR="00CF61E7" w:rsidTr="004C79F1">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Nợ dài hạn đến hạn trả</w:t>
            </w:r>
          </w:p>
        </w:tc>
        <w:tc>
          <w:tcPr>
            <w:tcW w:w="1032" w:type="pct"/>
            <w:tcBorders>
              <w:top w:val="dotted"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17" w:type="pct"/>
            <w:tcBorders>
              <w:top w:val="dotted"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1.560.000.000</w:t>
            </w:r>
          </w:p>
        </w:tc>
      </w:tr>
      <w:tr w:rsidR="00CF61E7" w:rsidTr="004C79F1">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Nợ dài hạn đến hạn trả NHĐT&amp;PT Đông Anh</w:t>
            </w:r>
          </w:p>
        </w:tc>
        <w:tc>
          <w:tcPr>
            <w:tcW w:w="1032" w:type="pct"/>
            <w:tcBorders>
              <w:top w:val="dotted"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tcBorders>
              <w:top w:val="dotted" w:sz="6" w:space="0" w:color="auto"/>
              <w:left w:val="single" w:sz="6" w:space="0" w:color="auto"/>
              <w:bottom w:val="dotted" w:sz="6" w:space="0" w:color="auto"/>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1.560.000.000</w:t>
            </w:r>
          </w:p>
        </w:tc>
      </w:tr>
      <w:tr w:rsidR="00CF61E7" w:rsidTr="004C79F1">
        <w:trPr>
          <w:trHeight w:val="300"/>
        </w:trPr>
        <w:tc>
          <w:tcPr>
            <w:tcW w:w="2951" w:type="pct"/>
            <w:gridSpan w:val="2"/>
            <w:tcBorders>
              <w:top w:val="dotted" w:sz="6" w:space="0" w:color="auto"/>
              <w:left w:val="single" w:sz="6" w:space="0" w:color="auto"/>
              <w:bottom w:val="single" w:sz="6" w:space="0" w:color="auto"/>
              <w:right w:val="single" w:sz="6" w:space="0" w:color="auto"/>
            </w:tcBorders>
            <w:vAlign w:val="center"/>
          </w:tcPr>
          <w:p w:rsidR="00CF61E7" w:rsidRDefault="00CF61E7">
            <w:pPr>
              <w:autoSpaceDE w:val="0"/>
              <w:autoSpaceDN w:val="0"/>
              <w:adjustRightInd w:val="0"/>
              <w:spacing w:after="0" w:line="240" w:lineRule="auto"/>
              <w:rPr>
                <w:rFonts w:ascii="Times New Roman" w:hAnsi="Times New Roman" w:cs="Times New Roman"/>
                <w:color w:val="000000"/>
                <w:sz w:val="24"/>
                <w:szCs w:val="24"/>
              </w:rPr>
            </w:pPr>
          </w:p>
        </w:tc>
        <w:tc>
          <w:tcPr>
            <w:tcW w:w="1032" w:type="pct"/>
            <w:tcBorders>
              <w:top w:val="dotted" w:sz="6" w:space="0" w:color="auto"/>
              <w:left w:val="single" w:sz="6" w:space="0" w:color="auto"/>
              <w:bottom w:val="single" w:sz="6" w:space="0" w:color="auto"/>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tcBorders>
              <w:top w:val="dotted" w:sz="6" w:space="0" w:color="auto"/>
              <w:left w:val="single" w:sz="6" w:space="0" w:color="auto"/>
              <w:bottom w:val="single" w:sz="6" w:space="0" w:color="auto"/>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color w:val="000000"/>
                <w:sz w:val="24"/>
                <w:szCs w:val="24"/>
              </w:rPr>
            </w:pPr>
          </w:p>
        </w:tc>
      </w:tr>
      <w:tr w:rsidR="00CF61E7" w:rsidTr="004C79F1">
        <w:trPr>
          <w:trHeight w:val="398"/>
        </w:trPr>
        <w:tc>
          <w:tcPr>
            <w:tcW w:w="2951" w:type="pct"/>
            <w:gridSpan w:val="2"/>
            <w:tcBorders>
              <w:top w:val="single" w:sz="6" w:space="0" w:color="auto"/>
              <w:left w:val="single" w:sz="6" w:space="0" w:color="auto"/>
              <w:bottom w:val="single" w:sz="2" w:space="0" w:color="000000"/>
              <w:right w:val="single" w:sz="6" w:space="0" w:color="auto"/>
            </w:tcBorders>
            <w:vAlign w:val="center"/>
          </w:tcPr>
          <w:p w:rsidR="00CF61E7" w:rsidRDefault="00CF61E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32" w:type="pct"/>
            <w:tcBorders>
              <w:top w:val="single" w:sz="6" w:space="0" w:color="auto"/>
              <w:left w:val="single" w:sz="6" w:space="0" w:color="auto"/>
              <w:bottom w:val="single" w:sz="2" w:space="0" w:color="000000"/>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19.938.714.003</w:t>
            </w:r>
          </w:p>
        </w:tc>
        <w:tc>
          <w:tcPr>
            <w:tcW w:w="1017" w:type="pct"/>
            <w:tcBorders>
              <w:top w:val="single" w:sz="6" w:space="0" w:color="auto"/>
              <w:left w:val="single" w:sz="6" w:space="0" w:color="auto"/>
              <w:bottom w:val="single" w:sz="2" w:space="0" w:color="000000"/>
              <w:right w:val="single" w:sz="6" w:space="0" w:color="auto"/>
            </w:tcBorders>
            <w:vAlign w:val="center"/>
          </w:tcPr>
          <w:p w:rsidR="00CF61E7" w:rsidRDefault="00CF61E7">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42.161.347.500</w:t>
            </w:r>
          </w:p>
        </w:tc>
      </w:tr>
      <w:tr w:rsidR="003D503F" w:rsidTr="004C79F1">
        <w:trPr>
          <w:trHeight w:val="300"/>
        </w:trPr>
        <w:tc>
          <w:tcPr>
            <w:tcW w:w="159" w:type="pct"/>
            <w:tcBorders>
              <w:top w:val="single" w:sz="2" w:space="0" w:color="000000"/>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tcBorders>
              <w:top w:val="single" w:sz="2" w:space="0" w:color="000000"/>
            </w:tcBorders>
            <w:vAlign w:val="center"/>
          </w:tcPr>
          <w:p w:rsidR="003D503F" w:rsidRDefault="003D503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32" w:type="pct"/>
            <w:tcBorders>
              <w:top w:val="single" w:sz="2" w:space="0" w:color="000000"/>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17" w:type="pct"/>
            <w:tcBorders>
              <w:top w:val="single" w:sz="2" w:space="0" w:color="000000"/>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CF61E7" w:rsidRPr="004C79F1" w:rsidTr="004C79F1">
        <w:trPr>
          <w:trHeight w:val="326"/>
        </w:trPr>
        <w:tc>
          <w:tcPr>
            <w:tcW w:w="5000" w:type="pct"/>
            <w:gridSpan w:val="4"/>
            <w:tcBorders>
              <w:bottom w:val="single" w:sz="2" w:space="0" w:color="000000"/>
            </w:tcBorders>
            <w:vAlign w:val="center"/>
          </w:tcPr>
          <w:p w:rsidR="00CF61E7" w:rsidRPr="004C79F1" w:rsidRDefault="00CF61E7" w:rsidP="004C79F1">
            <w:pPr>
              <w:autoSpaceDE w:val="0"/>
              <w:autoSpaceDN w:val="0"/>
              <w:adjustRightInd w:val="0"/>
              <w:spacing w:before="120" w:after="120" w:line="240" w:lineRule="auto"/>
              <w:rPr>
                <w:rFonts w:ascii="Times New Roman" w:hAnsi="Times New Roman" w:cs="Times New Roman"/>
                <w:b/>
                <w:color w:val="000000"/>
                <w:sz w:val="24"/>
                <w:szCs w:val="24"/>
              </w:rPr>
            </w:pPr>
            <w:r w:rsidRPr="004C79F1">
              <w:rPr>
                <w:rFonts w:ascii="Times New Roman" w:hAnsi="Times New Roman" w:cs="Times New Roman"/>
                <w:b/>
                <w:bCs/>
                <w:color w:val="000000"/>
                <w:sz w:val="24"/>
                <w:szCs w:val="24"/>
              </w:rPr>
              <w:t xml:space="preserve">   16. THUẾ VÀ CÁC KHOẢN PHẢI NỘP NHÀ NƯỚC </w:t>
            </w:r>
          </w:p>
        </w:tc>
      </w:tr>
      <w:tr w:rsidR="00CF61E7" w:rsidTr="004C79F1">
        <w:trPr>
          <w:trHeight w:hRule="exact" w:val="397"/>
        </w:trPr>
        <w:tc>
          <w:tcPr>
            <w:tcW w:w="2951" w:type="pct"/>
            <w:gridSpan w:val="2"/>
            <w:tcBorders>
              <w:top w:val="single" w:sz="2" w:space="0" w:color="000000"/>
              <w:left w:val="single" w:sz="6" w:space="0" w:color="auto"/>
              <w:bottom w:val="single" w:sz="6" w:space="0" w:color="auto"/>
              <w:right w:val="single" w:sz="6" w:space="0" w:color="auto"/>
            </w:tcBorders>
            <w:vAlign w:val="center"/>
          </w:tcPr>
          <w:p w:rsidR="00CF61E7" w:rsidRDefault="00CF61E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32" w:type="pct"/>
            <w:tcBorders>
              <w:top w:val="single" w:sz="2" w:space="0" w:color="000000"/>
              <w:left w:val="single" w:sz="6" w:space="0" w:color="auto"/>
              <w:bottom w:val="single" w:sz="6" w:space="0" w:color="auto"/>
              <w:right w:val="single" w:sz="6" w:space="0" w:color="auto"/>
            </w:tcBorders>
            <w:vAlign w:val="center"/>
          </w:tcPr>
          <w:p w:rsidR="00CF61E7" w:rsidRDefault="00CF61E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1017" w:type="pct"/>
            <w:tcBorders>
              <w:top w:val="single" w:sz="2" w:space="0" w:color="000000"/>
              <w:left w:val="single" w:sz="6" w:space="0" w:color="auto"/>
              <w:bottom w:val="single" w:sz="6" w:space="0" w:color="auto"/>
              <w:right w:val="single" w:sz="6" w:space="0" w:color="auto"/>
            </w:tcBorders>
            <w:vAlign w:val="center"/>
          </w:tcPr>
          <w:p w:rsidR="00CF61E7" w:rsidRDefault="00CF61E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4C79F1" w:rsidTr="004C79F1">
        <w:trPr>
          <w:trHeight w:hRule="exact" w:val="340"/>
        </w:trPr>
        <w:tc>
          <w:tcPr>
            <w:tcW w:w="2951" w:type="pct"/>
            <w:gridSpan w:val="2"/>
            <w:tcBorders>
              <w:top w:val="single"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VAT đầu ra phải nộp</w:t>
            </w:r>
          </w:p>
        </w:tc>
        <w:tc>
          <w:tcPr>
            <w:tcW w:w="1032" w:type="pct"/>
            <w:tcBorders>
              <w:top w:val="single"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1.947.367.645</w:t>
            </w:r>
          </w:p>
        </w:tc>
        <w:tc>
          <w:tcPr>
            <w:tcW w:w="1017" w:type="pct"/>
            <w:tcBorders>
              <w:top w:val="single"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9.208.562.524</w:t>
            </w:r>
          </w:p>
        </w:tc>
      </w:tr>
      <w:tr w:rsidR="004C79F1" w:rsidTr="004C79F1">
        <w:trPr>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thu nhập Doanh nghiệp</w:t>
            </w:r>
          </w:p>
        </w:tc>
        <w:tc>
          <w:tcPr>
            <w:tcW w:w="1032" w:type="pct"/>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1.865.257.205</w:t>
            </w:r>
          </w:p>
        </w:tc>
        <w:tc>
          <w:tcPr>
            <w:tcW w:w="1017" w:type="pct"/>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3.562.850.249</w:t>
            </w:r>
          </w:p>
        </w:tc>
      </w:tr>
      <w:tr w:rsidR="004C79F1" w:rsidTr="004C79F1">
        <w:trPr>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Thuế thu nhập cá nhân</w:t>
            </w:r>
          </w:p>
        </w:tc>
        <w:tc>
          <w:tcPr>
            <w:tcW w:w="1032" w:type="pct"/>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p>
        </w:tc>
      </w:tr>
      <w:tr w:rsidR="004C79F1" w:rsidTr="004C79F1">
        <w:trPr>
          <w:trHeight w:val="286"/>
        </w:trPr>
        <w:tc>
          <w:tcPr>
            <w:tcW w:w="2951" w:type="pct"/>
            <w:gridSpan w:val="2"/>
            <w:tcBorders>
              <w:top w:val="dotted"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p>
        </w:tc>
        <w:tc>
          <w:tcPr>
            <w:tcW w:w="1032" w:type="pct"/>
            <w:tcBorders>
              <w:top w:val="dotted"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p>
        </w:tc>
        <w:tc>
          <w:tcPr>
            <w:tcW w:w="1017" w:type="pct"/>
            <w:tcBorders>
              <w:top w:val="dotted"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p>
        </w:tc>
      </w:tr>
      <w:tr w:rsidR="003D503F" w:rsidTr="004C79F1">
        <w:trPr>
          <w:trHeight w:val="370"/>
        </w:trPr>
        <w:tc>
          <w:tcPr>
            <w:tcW w:w="2951" w:type="pct"/>
            <w:gridSpan w:val="2"/>
            <w:tcBorders>
              <w:top w:val="single" w:sz="6" w:space="0" w:color="auto"/>
              <w:left w:val="single" w:sz="6" w:space="0" w:color="auto"/>
              <w:bottom w:val="single" w:sz="2" w:space="0" w:color="000000"/>
              <w:right w:val="single" w:sz="6" w:space="0" w:color="auto"/>
            </w:tcBorders>
            <w:vAlign w:val="center"/>
          </w:tcPr>
          <w:p w:rsidR="003D503F" w:rsidRDefault="003D503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32" w:type="pct"/>
            <w:tcBorders>
              <w:top w:val="single" w:sz="6" w:space="0" w:color="auto"/>
              <w:left w:val="single" w:sz="6" w:space="0" w:color="auto"/>
              <w:bottom w:val="single" w:sz="2" w:space="0" w:color="000000"/>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3.812.624.850</w:t>
            </w:r>
          </w:p>
        </w:tc>
        <w:tc>
          <w:tcPr>
            <w:tcW w:w="1017" w:type="pct"/>
            <w:tcBorders>
              <w:top w:val="single" w:sz="6" w:space="0" w:color="auto"/>
              <w:left w:val="single" w:sz="6" w:space="0" w:color="auto"/>
              <w:bottom w:val="single" w:sz="2" w:space="0" w:color="000000"/>
              <w:right w:val="single" w:sz="6" w:space="0" w:color="auto"/>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12.771.412.773</w:t>
            </w:r>
          </w:p>
        </w:tc>
      </w:tr>
      <w:tr w:rsidR="003D503F" w:rsidTr="004C79F1">
        <w:trPr>
          <w:trHeight w:val="300"/>
        </w:trPr>
        <w:tc>
          <w:tcPr>
            <w:tcW w:w="159" w:type="pct"/>
            <w:tcBorders>
              <w:top w:val="single" w:sz="2" w:space="0" w:color="000000"/>
            </w:tcBorders>
            <w:vAlign w:val="center"/>
          </w:tcPr>
          <w:p w:rsidR="003D503F" w:rsidRDefault="003D503F">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tcBorders>
              <w:top w:val="single" w:sz="2" w:space="0" w:color="000000"/>
            </w:tcBorders>
            <w:vAlign w:val="center"/>
          </w:tcPr>
          <w:p w:rsidR="003D503F" w:rsidRDefault="003D503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032" w:type="pct"/>
            <w:tcBorders>
              <w:top w:val="single" w:sz="2" w:space="0" w:color="000000"/>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17" w:type="pct"/>
            <w:tcBorders>
              <w:top w:val="single" w:sz="2" w:space="0" w:color="000000"/>
            </w:tcBorders>
            <w:vAlign w:val="center"/>
          </w:tcPr>
          <w:p w:rsidR="003D503F" w:rsidRDefault="003D503F">
            <w:pPr>
              <w:autoSpaceDE w:val="0"/>
              <w:autoSpaceDN w:val="0"/>
              <w:adjustRightInd w:val="0"/>
              <w:spacing w:after="0" w:line="240" w:lineRule="auto"/>
              <w:jc w:val="right"/>
              <w:rPr>
                <w:rFonts w:ascii="Times New Roman" w:hAnsi="Times New Roman" w:cs="Times New Roman"/>
                <w:b/>
                <w:bCs/>
                <w:color w:val="000000"/>
                <w:sz w:val="24"/>
                <w:szCs w:val="24"/>
              </w:rPr>
            </w:pPr>
          </w:p>
        </w:tc>
      </w:tr>
      <w:tr w:rsidR="004C79F1" w:rsidRPr="004C79F1" w:rsidTr="004C79F1">
        <w:trPr>
          <w:trHeight w:val="326"/>
        </w:trPr>
        <w:tc>
          <w:tcPr>
            <w:tcW w:w="5000" w:type="pct"/>
            <w:gridSpan w:val="4"/>
            <w:tcBorders>
              <w:bottom w:val="single" w:sz="6" w:space="0" w:color="auto"/>
            </w:tcBorders>
            <w:vAlign w:val="center"/>
          </w:tcPr>
          <w:p w:rsidR="004C79F1" w:rsidRPr="004C79F1" w:rsidRDefault="004C79F1" w:rsidP="004C79F1">
            <w:pPr>
              <w:autoSpaceDE w:val="0"/>
              <w:autoSpaceDN w:val="0"/>
              <w:adjustRightInd w:val="0"/>
              <w:spacing w:after="120" w:line="240" w:lineRule="auto"/>
              <w:rPr>
                <w:rFonts w:ascii="Times New Roman" w:hAnsi="Times New Roman" w:cs="Times New Roman"/>
                <w:b/>
                <w:color w:val="000000"/>
                <w:sz w:val="24"/>
                <w:szCs w:val="24"/>
              </w:rPr>
            </w:pPr>
            <w:r w:rsidRPr="004C79F1">
              <w:rPr>
                <w:rFonts w:ascii="Times New Roman" w:hAnsi="Times New Roman" w:cs="Times New Roman"/>
                <w:b/>
                <w:bCs/>
                <w:color w:val="000000"/>
                <w:sz w:val="24"/>
                <w:szCs w:val="24"/>
              </w:rPr>
              <w:t xml:space="preserve">   18 . CÁC KHOẢN PHẢI TRẢ PHẢI NỘP KHÁC</w:t>
            </w:r>
          </w:p>
        </w:tc>
      </w:tr>
      <w:tr w:rsidR="004C79F1" w:rsidTr="004C79F1">
        <w:trPr>
          <w:trHeight w:hRule="exact" w:val="397"/>
        </w:trPr>
        <w:tc>
          <w:tcPr>
            <w:tcW w:w="2951" w:type="pct"/>
            <w:gridSpan w:val="2"/>
            <w:tcBorders>
              <w:top w:val="single"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32" w:type="pct"/>
            <w:tcBorders>
              <w:top w:val="single"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1017" w:type="pct"/>
            <w:tcBorders>
              <w:top w:val="single"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4C79F1" w:rsidTr="004C79F1">
        <w:trPr>
          <w:trHeight w:val="286"/>
        </w:trPr>
        <w:tc>
          <w:tcPr>
            <w:tcW w:w="2951" w:type="pct"/>
            <w:gridSpan w:val="2"/>
            <w:tcBorders>
              <w:top w:val="single"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Kinh phí công đoàn</w:t>
            </w:r>
          </w:p>
        </w:tc>
        <w:tc>
          <w:tcPr>
            <w:tcW w:w="1032" w:type="pct"/>
            <w:tcBorders>
              <w:top w:val="single"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340.072.020</w:t>
            </w:r>
          </w:p>
        </w:tc>
        <w:tc>
          <w:tcPr>
            <w:tcW w:w="1017" w:type="pct"/>
            <w:tcBorders>
              <w:top w:val="single"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291.752.196</w:t>
            </w:r>
          </w:p>
        </w:tc>
      </w:tr>
      <w:tr w:rsidR="004C79F1" w:rsidTr="004C79F1">
        <w:trPr>
          <w:trHeight w:val="286"/>
        </w:trPr>
        <w:tc>
          <w:tcPr>
            <w:tcW w:w="2951" w:type="pct"/>
            <w:gridSpan w:val="2"/>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Bảo hiểm xã hội </w:t>
            </w:r>
          </w:p>
        </w:tc>
        <w:tc>
          <w:tcPr>
            <w:tcW w:w="1032" w:type="pct"/>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939.136.033</w:t>
            </w:r>
          </w:p>
        </w:tc>
        <w:tc>
          <w:tcPr>
            <w:tcW w:w="1017" w:type="pct"/>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723.804.493</w:t>
            </w:r>
          </w:p>
        </w:tc>
      </w:tr>
      <w:tr w:rsidR="004C79F1" w:rsidTr="004C79F1">
        <w:trPr>
          <w:trHeight w:val="286"/>
        </w:trPr>
        <w:tc>
          <w:tcPr>
            <w:tcW w:w="2951" w:type="pct"/>
            <w:gridSpan w:val="2"/>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đặt cọc Nhà nghỉ Sầm Sơn</w:t>
            </w:r>
          </w:p>
        </w:tc>
        <w:tc>
          <w:tcPr>
            <w:tcW w:w="1032" w:type="pct"/>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w:t>
            </w:r>
          </w:p>
        </w:tc>
        <w:tc>
          <w:tcPr>
            <w:tcW w:w="1017" w:type="pct"/>
            <w:tcBorders>
              <w:top w:val="dotted" w:sz="6" w:space="0" w:color="auto"/>
              <w:left w:val="single" w:sz="6" w:space="0" w:color="auto"/>
              <w:bottom w:val="dotted"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5.000.000</w:t>
            </w:r>
          </w:p>
        </w:tc>
      </w:tr>
      <w:tr w:rsidR="004C79F1" w:rsidTr="004C79F1">
        <w:trPr>
          <w:trHeight w:val="286"/>
        </w:trPr>
        <w:tc>
          <w:tcPr>
            <w:tcW w:w="2951" w:type="pct"/>
            <w:gridSpan w:val="2"/>
            <w:tcBorders>
              <w:top w:val="dotted"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Các khoản phải trả, phải nộp khác</w:t>
            </w:r>
          </w:p>
        </w:tc>
        <w:tc>
          <w:tcPr>
            <w:tcW w:w="1032" w:type="pct"/>
            <w:tcBorders>
              <w:top w:val="dotted"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1.735.124.146</w:t>
            </w:r>
          </w:p>
        </w:tc>
        <w:tc>
          <w:tcPr>
            <w:tcW w:w="1017" w:type="pct"/>
            <w:tcBorders>
              <w:top w:val="dotted"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508.787.637</w:t>
            </w:r>
          </w:p>
        </w:tc>
      </w:tr>
      <w:tr w:rsidR="004C79F1" w:rsidTr="004C79F1">
        <w:trPr>
          <w:trHeight w:val="398"/>
        </w:trPr>
        <w:tc>
          <w:tcPr>
            <w:tcW w:w="2951" w:type="pct"/>
            <w:gridSpan w:val="2"/>
            <w:tcBorders>
              <w:top w:val="single"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Cộng</w:t>
            </w:r>
          </w:p>
        </w:tc>
        <w:tc>
          <w:tcPr>
            <w:tcW w:w="1032" w:type="pct"/>
            <w:tcBorders>
              <w:top w:val="single"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3.019.332.199</w:t>
            </w:r>
          </w:p>
        </w:tc>
        <w:tc>
          <w:tcPr>
            <w:tcW w:w="1017" w:type="pct"/>
            <w:tcBorders>
              <w:top w:val="single" w:sz="6" w:space="0" w:color="auto"/>
              <w:left w:val="single" w:sz="6" w:space="0" w:color="auto"/>
              <w:bottom w:val="single" w:sz="6" w:space="0" w:color="auto"/>
              <w:right w:val="single" w:sz="6" w:space="0" w:color="auto"/>
            </w:tcBorders>
            <w:vAlign w:val="center"/>
          </w:tcPr>
          <w:p w:rsidR="004C79F1" w:rsidRDefault="004C79F1">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1.529.344.326</w:t>
            </w:r>
          </w:p>
        </w:tc>
      </w:tr>
    </w:tbl>
    <w:p w:rsidR="00F44C1B" w:rsidRDefault="00F44C1B" w:rsidP="00714B81">
      <w:pPr>
        <w:spacing w:after="0"/>
        <w:sectPr w:rsidR="00F44C1B" w:rsidSect="00174B3E">
          <w:pgSz w:w="11907" w:h="16840" w:code="9"/>
          <w:pgMar w:top="1418" w:right="1134" w:bottom="1418" w:left="1418" w:header="0" w:footer="0" w:gutter="0"/>
          <w:cols w:space="720"/>
          <w:docGrid w:linePitch="381"/>
        </w:sectPr>
      </w:pPr>
    </w:p>
    <w:tbl>
      <w:tblPr>
        <w:tblW w:w="5000" w:type="pct"/>
        <w:tblCellMar>
          <w:left w:w="30" w:type="dxa"/>
          <w:right w:w="30" w:type="dxa"/>
        </w:tblCellMar>
        <w:tblLook w:val="0000"/>
      </w:tblPr>
      <w:tblGrid>
        <w:gridCol w:w="3298"/>
        <w:gridCol w:w="1560"/>
        <w:gridCol w:w="1261"/>
        <w:gridCol w:w="1252"/>
        <w:gridCol w:w="1261"/>
        <w:gridCol w:w="1440"/>
        <w:gridCol w:w="1440"/>
        <w:gridCol w:w="1560"/>
        <w:gridCol w:w="1560"/>
      </w:tblGrid>
      <w:tr w:rsidR="00746AA5" w:rsidRPr="00746AA5" w:rsidTr="00746AA5">
        <w:trPr>
          <w:trHeight w:val="370"/>
        </w:trPr>
        <w:tc>
          <w:tcPr>
            <w:tcW w:w="5000" w:type="pct"/>
            <w:gridSpan w:val="9"/>
          </w:tcPr>
          <w:p w:rsidR="00746AA5" w:rsidRPr="00746AA5" w:rsidRDefault="00746AA5" w:rsidP="00746AA5">
            <w:pPr>
              <w:autoSpaceDE w:val="0"/>
              <w:autoSpaceDN w:val="0"/>
              <w:adjustRightInd w:val="0"/>
              <w:spacing w:after="0" w:line="240" w:lineRule="auto"/>
              <w:rPr>
                <w:rFonts w:ascii="Times New Roman" w:hAnsi="Times New Roman" w:cs="Times New Roman"/>
                <w:color w:val="000000"/>
                <w:sz w:val="28"/>
                <w:szCs w:val="28"/>
              </w:rPr>
            </w:pPr>
            <w:r w:rsidRPr="00746AA5">
              <w:rPr>
                <w:rFonts w:ascii="Times New Roman" w:hAnsi="Times New Roman" w:cs="Times New Roman"/>
                <w:b/>
                <w:bCs/>
                <w:color w:val="000000"/>
                <w:sz w:val="28"/>
                <w:szCs w:val="28"/>
              </w:rPr>
              <w:t>22. VỐN CHỦ SỞ HỮU</w:t>
            </w:r>
          </w:p>
        </w:tc>
      </w:tr>
      <w:tr w:rsidR="00746AA5" w:rsidRPr="00746AA5" w:rsidTr="00746AA5">
        <w:trPr>
          <w:trHeight w:val="300"/>
        </w:trPr>
        <w:tc>
          <w:tcPr>
            <w:tcW w:w="5000" w:type="pct"/>
            <w:gridSpan w:val="9"/>
            <w:tcBorders>
              <w:bottom w:val="single" w:sz="6" w:space="0" w:color="auto"/>
            </w:tcBorders>
          </w:tcPr>
          <w:p w:rsidR="00746AA5" w:rsidRPr="00746AA5" w:rsidRDefault="00746AA5" w:rsidP="00746AA5">
            <w:pPr>
              <w:autoSpaceDE w:val="0"/>
              <w:autoSpaceDN w:val="0"/>
              <w:adjustRightInd w:val="0"/>
              <w:spacing w:after="120" w:line="240" w:lineRule="auto"/>
              <w:rPr>
                <w:rFonts w:ascii="Times New Roman" w:hAnsi="Times New Roman" w:cs="Times New Roman"/>
                <w:color w:val="000000"/>
                <w:sz w:val="28"/>
                <w:szCs w:val="28"/>
              </w:rPr>
            </w:pPr>
            <w:r w:rsidRPr="00746AA5">
              <w:rPr>
                <w:rFonts w:ascii="Times New Roman" w:hAnsi="Times New Roman" w:cs="Times New Roman"/>
                <w:bCs/>
                <w:color w:val="000000"/>
                <w:sz w:val="28"/>
                <w:szCs w:val="28"/>
              </w:rPr>
              <w:t>a . Bảng đối chiếu biến động của vốn chủ sở hữu</w:t>
            </w:r>
          </w:p>
        </w:tc>
      </w:tr>
      <w:tr w:rsidR="00746AA5" w:rsidTr="00746AA5">
        <w:trPr>
          <w:cantSplit/>
          <w:trHeight w:val="1070"/>
        </w:trPr>
        <w:tc>
          <w:tcPr>
            <w:tcW w:w="1127" w:type="pct"/>
            <w:tcBorders>
              <w:top w:val="single" w:sz="6" w:space="0" w:color="auto"/>
              <w:left w:val="single" w:sz="6" w:space="0" w:color="auto"/>
              <w:bottom w:val="single" w:sz="6" w:space="0" w:color="auto"/>
              <w:right w:val="single" w:sz="6" w:space="0" w:color="auto"/>
            </w:tcBorders>
            <w:vAlign w:val="center"/>
          </w:tcPr>
          <w:p w:rsidR="00746AA5" w:rsidRPr="00746AA5" w:rsidRDefault="00746AA5">
            <w:pPr>
              <w:autoSpaceDE w:val="0"/>
              <w:autoSpaceDN w:val="0"/>
              <w:adjustRightInd w:val="0"/>
              <w:spacing w:after="0" w:line="240" w:lineRule="auto"/>
              <w:jc w:val="center"/>
              <w:rPr>
                <w:rFonts w:ascii="Times New Roman" w:hAnsi="Times New Roman" w:cs="Times New Roman"/>
                <w:b/>
                <w:bCs/>
                <w:color w:val="000000"/>
                <w:sz w:val="24"/>
                <w:szCs w:val="24"/>
              </w:rPr>
            </w:pPr>
            <w:r w:rsidRPr="00746AA5">
              <w:rPr>
                <w:rFonts w:ascii="Times New Roman" w:hAnsi="Times New Roman" w:cs="Times New Roman"/>
                <w:b/>
                <w:bCs/>
                <w:color w:val="000000"/>
                <w:sz w:val="24"/>
                <w:szCs w:val="24"/>
              </w:rPr>
              <w:t>CHỈ TIÊU</w:t>
            </w:r>
          </w:p>
        </w:tc>
        <w:tc>
          <w:tcPr>
            <w:tcW w:w="533" w:type="pct"/>
            <w:tcBorders>
              <w:top w:val="single" w:sz="6" w:space="0" w:color="auto"/>
              <w:left w:val="single" w:sz="6" w:space="0" w:color="auto"/>
              <w:bottom w:val="single" w:sz="6" w:space="0" w:color="auto"/>
              <w:right w:val="single" w:sz="6" w:space="0" w:color="auto"/>
            </w:tcBorders>
            <w:vAlign w:val="center"/>
          </w:tcPr>
          <w:p w:rsidR="00746AA5" w:rsidRPr="00746AA5" w:rsidRDefault="00746AA5">
            <w:pPr>
              <w:autoSpaceDE w:val="0"/>
              <w:autoSpaceDN w:val="0"/>
              <w:adjustRightInd w:val="0"/>
              <w:spacing w:after="0" w:line="240" w:lineRule="auto"/>
              <w:jc w:val="center"/>
              <w:rPr>
                <w:rFonts w:ascii="Times New Roman" w:hAnsi="Times New Roman" w:cs="Times New Roman"/>
                <w:b/>
                <w:color w:val="000000"/>
                <w:sz w:val="20"/>
                <w:szCs w:val="20"/>
              </w:rPr>
            </w:pPr>
            <w:r w:rsidRPr="00746AA5">
              <w:rPr>
                <w:rFonts w:ascii="Times New Roman" w:hAnsi="Times New Roman" w:cs="Times New Roman"/>
                <w:b/>
                <w:color w:val="000000"/>
                <w:sz w:val="20"/>
                <w:szCs w:val="20"/>
              </w:rPr>
              <w:t>VỐN ĐẦU TƯ CỦA CHỦ SỞ HỮU</w:t>
            </w:r>
          </w:p>
        </w:tc>
        <w:tc>
          <w:tcPr>
            <w:tcW w:w="431" w:type="pct"/>
            <w:tcBorders>
              <w:top w:val="single" w:sz="6" w:space="0" w:color="auto"/>
              <w:left w:val="single" w:sz="6" w:space="0" w:color="auto"/>
              <w:bottom w:val="single" w:sz="6" w:space="0" w:color="auto"/>
              <w:right w:val="single" w:sz="6" w:space="0" w:color="auto"/>
            </w:tcBorders>
            <w:vAlign w:val="center"/>
          </w:tcPr>
          <w:p w:rsidR="00746AA5" w:rsidRPr="00746AA5" w:rsidRDefault="00746AA5">
            <w:pPr>
              <w:autoSpaceDE w:val="0"/>
              <w:autoSpaceDN w:val="0"/>
              <w:adjustRightInd w:val="0"/>
              <w:spacing w:after="0" w:line="240" w:lineRule="auto"/>
              <w:jc w:val="center"/>
              <w:rPr>
                <w:rFonts w:ascii="Times New Roman" w:hAnsi="Times New Roman" w:cs="Times New Roman"/>
                <w:b/>
                <w:color w:val="000000"/>
                <w:sz w:val="20"/>
                <w:szCs w:val="20"/>
              </w:rPr>
            </w:pPr>
            <w:r w:rsidRPr="00746AA5">
              <w:rPr>
                <w:rFonts w:ascii="Times New Roman" w:hAnsi="Times New Roman" w:cs="Times New Roman"/>
                <w:b/>
                <w:color w:val="000000"/>
                <w:sz w:val="20"/>
                <w:szCs w:val="20"/>
              </w:rPr>
              <w:t>THẶNG DƯ VỐN CỔ PHẦN</w:t>
            </w:r>
          </w:p>
        </w:tc>
        <w:tc>
          <w:tcPr>
            <w:tcW w:w="428" w:type="pct"/>
            <w:tcBorders>
              <w:top w:val="single" w:sz="6" w:space="0" w:color="auto"/>
              <w:left w:val="single" w:sz="6" w:space="0" w:color="auto"/>
              <w:bottom w:val="single" w:sz="6" w:space="0" w:color="auto"/>
              <w:right w:val="single" w:sz="6" w:space="0" w:color="auto"/>
            </w:tcBorders>
            <w:vAlign w:val="center"/>
          </w:tcPr>
          <w:p w:rsidR="00746AA5" w:rsidRPr="00746AA5" w:rsidRDefault="00746AA5">
            <w:pPr>
              <w:autoSpaceDE w:val="0"/>
              <w:autoSpaceDN w:val="0"/>
              <w:adjustRightInd w:val="0"/>
              <w:spacing w:after="0" w:line="240" w:lineRule="auto"/>
              <w:jc w:val="center"/>
              <w:rPr>
                <w:rFonts w:ascii="Times New Roman" w:hAnsi="Times New Roman" w:cs="Times New Roman"/>
                <w:b/>
                <w:color w:val="000000"/>
                <w:sz w:val="20"/>
                <w:szCs w:val="20"/>
              </w:rPr>
            </w:pPr>
            <w:r w:rsidRPr="00746AA5">
              <w:rPr>
                <w:rFonts w:ascii="Times New Roman" w:hAnsi="Times New Roman" w:cs="Times New Roman"/>
                <w:b/>
                <w:color w:val="000000"/>
                <w:sz w:val="20"/>
                <w:szCs w:val="20"/>
              </w:rPr>
              <w:t>CỔ PHIẾU QUỸ</w:t>
            </w:r>
          </w:p>
        </w:tc>
        <w:tc>
          <w:tcPr>
            <w:tcW w:w="431" w:type="pct"/>
            <w:tcBorders>
              <w:top w:val="single" w:sz="6" w:space="0" w:color="auto"/>
              <w:left w:val="single" w:sz="6" w:space="0" w:color="auto"/>
              <w:bottom w:val="single" w:sz="6" w:space="0" w:color="auto"/>
              <w:right w:val="single" w:sz="6" w:space="0" w:color="auto"/>
            </w:tcBorders>
            <w:vAlign w:val="center"/>
          </w:tcPr>
          <w:p w:rsidR="00746AA5" w:rsidRPr="00746AA5" w:rsidRDefault="00746AA5">
            <w:pPr>
              <w:autoSpaceDE w:val="0"/>
              <w:autoSpaceDN w:val="0"/>
              <w:adjustRightInd w:val="0"/>
              <w:spacing w:after="0" w:line="240" w:lineRule="auto"/>
              <w:jc w:val="center"/>
              <w:rPr>
                <w:rFonts w:ascii="Times New Roman" w:hAnsi="Times New Roman" w:cs="Times New Roman"/>
                <w:b/>
                <w:color w:val="000000"/>
                <w:sz w:val="20"/>
                <w:szCs w:val="20"/>
              </w:rPr>
            </w:pPr>
            <w:r w:rsidRPr="00746AA5">
              <w:rPr>
                <w:rFonts w:ascii="Times New Roman" w:hAnsi="Times New Roman" w:cs="Times New Roman"/>
                <w:b/>
                <w:color w:val="000000"/>
                <w:sz w:val="20"/>
                <w:szCs w:val="20"/>
              </w:rPr>
              <w:t>CHÊNH LỆCH TỶ GIÁ HỐI ĐOÁI</w:t>
            </w:r>
          </w:p>
        </w:tc>
        <w:tc>
          <w:tcPr>
            <w:tcW w:w="492" w:type="pct"/>
            <w:tcBorders>
              <w:top w:val="single" w:sz="6" w:space="0" w:color="auto"/>
              <w:left w:val="single" w:sz="6" w:space="0" w:color="auto"/>
              <w:bottom w:val="single" w:sz="6" w:space="0" w:color="auto"/>
              <w:right w:val="single" w:sz="6" w:space="0" w:color="auto"/>
            </w:tcBorders>
            <w:vAlign w:val="center"/>
          </w:tcPr>
          <w:p w:rsidR="00746AA5" w:rsidRPr="00746AA5" w:rsidRDefault="00746AA5">
            <w:pPr>
              <w:autoSpaceDE w:val="0"/>
              <w:autoSpaceDN w:val="0"/>
              <w:adjustRightInd w:val="0"/>
              <w:spacing w:after="0" w:line="240" w:lineRule="auto"/>
              <w:jc w:val="center"/>
              <w:rPr>
                <w:rFonts w:ascii="Times New Roman" w:hAnsi="Times New Roman" w:cs="Times New Roman"/>
                <w:b/>
                <w:color w:val="000000"/>
                <w:sz w:val="20"/>
                <w:szCs w:val="20"/>
              </w:rPr>
            </w:pPr>
            <w:r w:rsidRPr="00746AA5">
              <w:rPr>
                <w:rFonts w:ascii="Times New Roman" w:hAnsi="Times New Roman" w:cs="Times New Roman"/>
                <w:b/>
                <w:color w:val="000000"/>
                <w:sz w:val="20"/>
                <w:szCs w:val="20"/>
              </w:rPr>
              <w:t>QUỸ ĐẦU TƯ PHÁT TRIỂN</w:t>
            </w:r>
          </w:p>
        </w:tc>
        <w:tc>
          <w:tcPr>
            <w:tcW w:w="492" w:type="pct"/>
            <w:tcBorders>
              <w:top w:val="single" w:sz="6" w:space="0" w:color="auto"/>
              <w:left w:val="single" w:sz="6" w:space="0" w:color="auto"/>
              <w:bottom w:val="single" w:sz="6" w:space="0" w:color="auto"/>
              <w:right w:val="single" w:sz="6" w:space="0" w:color="auto"/>
            </w:tcBorders>
            <w:vAlign w:val="center"/>
          </w:tcPr>
          <w:p w:rsidR="00746AA5" w:rsidRPr="00746AA5" w:rsidRDefault="00746AA5">
            <w:pPr>
              <w:autoSpaceDE w:val="0"/>
              <w:autoSpaceDN w:val="0"/>
              <w:adjustRightInd w:val="0"/>
              <w:spacing w:after="0" w:line="240" w:lineRule="auto"/>
              <w:jc w:val="center"/>
              <w:rPr>
                <w:rFonts w:ascii="Times New Roman" w:hAnsi="Times New Roman" w:cs="Times New Roman"/>
                <w:b/>
                <w:color w:val="000000"/>
                <w:sz w:val="20"/>
                <w:szCs w:val="20"/>
              </w:rPr>
            </w:pPr>
            <w:r w:rsidRPr="00746AA5">
              <w:rPr>
                <w:rFonts w:ascii="Times New Roman" w:hAnsi="Times New Roman" w:cs="Times New Roman"/>
                <w:b/>
                <w:color w:val="000000"/>
                <w:sz w:val="20"/>
                <w:szCs w:val="20"/>
              </w:rPr>
              <w:t>QUỸ DỰ PHÒNG TÀI CHÍNH</w:t>
            </w:r>
          </w:p>
        </w:tc>
        <w:tc>
          <w:tcPr>
            <w:tcW w:w="533" w:type="pct"/>
            <w:tcBorders>
              <w:top w:val="single" w:sz="6" w:space="0" w:color="auto"/>
              <w:left w:val="single" w:sz="6" w:space="0" w:color="auto"/>
              <w:bottom w:val="single" w:sz="6" w:space="0" w:color="auto"/>
              <w:right w:val="single" w:sz="6" w:space="0" w:color="auto"/>
            </w:tcBorders>
            <w:vAlign w:val="center"/>
          </w:tcPr>
          <w:p w:rsidR="00746AA5" w:rsidRPr="00746AA5" w:rsidRDefault="00746AA5">
            <w:pPr>
              <w:autoSpaceDE w:val="0"/>
              <w:autoSpaceDN w:val="0"/>
              <w:adjustRightInd w:val="0"/>
              <w:spacing w:after="0" w:line="240" w:lineRule="auto"/>
              <w:jc w:val="center"/>
              <w:rPr>
                <w:rFonts w:ascii="Times New Roman" w:hAnsi="Times New Roman" w:cs="Times New Roman"/>
                <w:b/>
                <w:color w:val="000000"/>
                <w:sz w:val="20"/>
                <w:szCs w:val="20"/>
              </w:rPr>
            </w:pPr>
            <w:r w:rsidRPr="00746AA5">
              <w:rPr>
                <w:rFonts w:ascii="Times New Roman" w:hAnsi="Times New Roman" w:cs="Times New Roman"/>
                <w:b/>
                <w:color w:val="000000"/>
                <w:sz w:val="20"/>
                <w:szCs w:val="20"/>
              </w:rPr>
              <w:t>LỢI NHUẬN SAU THUẾ CHƯA PHÂN PHỐI</w:t>
            </w:r>
          </w:p>
        </w:tc>
        <w:tc>
          <w:tcPr>
            <w:tcW w:w="533" w:type="pct"/>
            <w:tcBorders>
              <w:top w:val="single" w:sz="6" w:space="0" w:color="auto"/>
              <w:left w:val="single" w:sz="6" w:space="0" w:color="auto"/>
              <w:bottom w:val="single" w:sz="6" w:space="0" w:color="auto"/>
              <w:right w:val="single" w:sz="6" w:space="0" w:color="auto"/>
            </w:tcBorders>
            <w:vAlign w:val="center"/>
          </w:tcPr>
          <w:p w:rsidR="00746AA5" w:rsidRPr="00746AA5" w:rsidRDefault="00746AA5">
            <w:pPr>
              <w:autoSpaceDE w:val="0"/>
              <w:autoSpaceDN w:val="0"/>
              <w:adjustRightInd w:val="0"/>
              <w:spacing w:after="0" w:line="240" w:lineRule="auto"/>
              <w:jc w:val="center"/>
              <w:rPr>
                <w:rFonts w:ascii="Times New Roman" w:hAnsi="Times New Roman" w:cs="Times New Roman"/>
                <w:b/>
                <w:color w:val="000000"/>
                <w:sz w:val="20"/>
                <w:szCs w:val="20"/>
              </w:rPr>
            </w:pPr>
            <w:r w:rsidRPr="00746AA5">
              <w:rPr>
                <w:rFonts w:ascii="Times New Roman" w:hAnsi="Times New Roman" w:cs="Times New Roman"/>
                <w:b/>
                <w:color w:val="000000"/>
                <w:sz w:val="20"/>
                <w:szCs w:val="20"/>
              </w:rPr>
              <w:t>CỘNG</w:t>
            </w:r>
          </w:p>
        </w:tc>
      </w:tr>
      <w:tr w:rsidR="00746AA5" w:rsidTr="00746AA5">
        <w:trPr>
          <w:cantSplit/>
          <w:trHeight w:hRule="exact" w:val="284"/>
        </w:trPr>
        <w:tc>
          <w:tcPr>
            <w:tcW w:w="1127" w:type="pct"/>
            <w:tcBorders>
              <w:top w:val="single" w:sz="6" w:space="0" w:color="auto"/>
              <w:left w:val="single" w:sz="6" w:space="0" w:color="auto"/>
              <w:bottom w:val="single" w:sz="6" w:space="0" w:color="auto"/>
              <w:right w:val="single" w:sz="6" w:space="0" w:color="auto"/>
            </w:tcBorders>
            <w:vAlign w:val="center"/>
          </w:tcPr>
          <w:p w:rsidR="00746AA5" w:rsidRDefault="00746AA5" w:rsidP="00746A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w:t>
            </w:r>
          </w:p>
        </w:tc>
        <w:tc>
          <w:tcPr>
            <w:tcW w:w="533" w:type="pct"/>
            <w:tcBorders>
              <w:top w:val="single" w:sz="6" w:space="0" w:color="auto"/>
              <w:left w:val="single" w:sz="6" w:space="0" w:color="auto"/>
              <w:bottom w:val="single" w:sz="6" w:space="0" w:color="auto"/>
              <w:right w:val="single" w:sz="6" w:space="0" w:color="auto"/>
            </w:tcBorders>
            <w:vAlign w:val="center"/>
          </w:tcPr>
          <w:p w:rsidR="00746AA5" w:rsidRDefault="00746AA5" w:rsidP="00746A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31" w:type="pct"/>
            <w:tcBorders>
              <w:top w:val="single" w:sz="6" w:space="0" w:color="auto"/>
              <w:left w:val="single" w:sz="6" w:space="0" w:color="auto"/>
              <w:bottom w:val="single" w:sz="6" w:space="0" w:color="auto"/>
              <w:right w:val="single" w:sz="6" w:space="0" w:color="auto"/>
            </w:tcBorders>
            <w:vAlign w:val="center"/>
          </w:tcPr>
          <w:p w:rsidR="00746AA5" w:rsidRDefault="00746AA5" w:rsidP="00746A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28" w:type="pct"/>
            <w:tcBorders>
              <w:top w:val="single" w:sz="6" w:space="0" w:color="auto"/>
              <w:left w:val="single" w:sz="6" w:space="0" w:color="auto"/>
              <w:bottom w:val="single" w:sz="6" w:space="0" w:color="auto"/>
              <w:right w:val="single" w:sz="6" w:space="0" w:color="auto"/>
            </w:tcBorders>
            <w:vAlign w:val="center"/>
          </w:tcPr>
          <w:p w:rsidR="00746AA5" w:rsidRDefault="00746AA5" w:rsidP="00746A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31" w:type="pct"/>
            <w:tcBorders>
              <w:top w:val="single" w:sz="6" w:space="0" w:color="auto"/>
              <w:left w:val="single" w:sz="6" w:space="0" w:color="auto"/>
              <w:bottom w:val="single" w:sz="6" w:space="0" w:color="auto"/>
              <w:right w:val="single" w:sz="6" w:space="0" w:color="auto"/>
            </w:tcBorders>
            <w:vAlign w:val="center"/>
          </w:tcPr>
          <w:p w:rsidR="00746AA5" w:rsidRDefault="00746AA5" w:rsidP="00746A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92" w:type="pct"/>
            <w:tcBorders>
              <w:top w:val="single" w:sz="6" w:space="0" w:color="auto"/>
              <w:left w:val="single" w:sz="6" w:space="0" w:color="auto"/>
              <w:bottom w:val="single" w:sz="6" w:space="0" w:color="auto"/>
              <w:right w:val="single" w:sz="6" w:space="0" w:color="auto"/>
            </w:tcBorders>
            <w:vAlign w:val="center"/>
          </w:tcPr>
          <w:p w:rsidR="00746AA5" w:rsidRDefault="00746AA5" w:rsidP="00746A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92" w:type="pct"/>
            <w:tcBorders>
              <w:top w:val="single" w:sz="6" w:space="0" w:color="auto"/>
              <w:left w:val="single" w:sz="6" w:space="0" w:color="auto"/>
              <w:bottom w:val="single" w:sz="6" w:space="0" w:color="auto"/>
              <w:right w:val="single" w:sz="6" w:space="0" w:color="auto"/>
            </w:tcBorders>
            <w:vAlign w:val="center"/>
          </w:tcPr>
          <w:p w:rsidR="00746AA5" w:rsidRDefault="00746AA5" w:rsidP="00746A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33" w:type="pct"/>
            <w:tcBorders>
              <w:top w:val="single" w:sz="6" w:space="0" w:color="auto"/>
              <w:left w:val="single" w:sz="6" w:space="0" w:color="auto"/>
              <w:bottom w:val="single" w:sz="6" w:space="0" w:color="auto"/>
              <w:right w:val="single" w:sz="6" w:space="0" w:color="auto"/>
            </w:tcBorders>
            <w:vAlign w:val="center"/>
          </w:tcPr>
          <w:p w:rsidR="00746AA5" w:rsidRDefault="00746AA5" w:rsidP="00746A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33" w:type="pct"/>
            <w:tcBorders>
              <w:top w:val="single" w:sz="6" w:space="0" w:color="auto"/>
              <w:left w:val="single" w:sz="6" w:space="0" w:color="auto"/>
              <w:bottom w:val="single" w:sz="6" w:space="0" w:color="auto"/>
              <w:right w:val="single" w:sz="6" w:space="0" w:color="auto"/>
            </w:tcBorders>
            <w:vAlign w:val="center"/>
          </w:tcPr>
          <w:p w:rsidR="00746AA5" w:rsidRDefault="00746AA5" w:rsidP="00746A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746AA5" w:rsidTr="00746AA5">
        <w:trPr>
          <w:trHeight w:val="382"/>
        </w:trPr>
        <w:tc>
          <w:tcPr>
            <w:tcW w:w="1127" w:type="pct"/>
            <w:tcBorders>
              <w:top w:val="single"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năm trứơc</w:t>
            </w:r>
          </w:p>
        </w:tc>
        <w:tc>
          <w:tcPr>
            <w:tcW w:w="533" w:type="pct"/>
            <w:tcBorders>
              <w:top w:val="single"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44.374.010.000</w:t>
            </w:r>
          </w:p>
        </w:tc>
        <w:tc>
          <w:tcPr>
            <w:tcW w:w="431" w:type="pct"/>
            <w:tcBorders>
              <w:top w:val="single"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428" w:type="pct"/>
            <w:tcBorders>
              <w:top w:val="single"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-20.000.000</w:t>
            </w:r>
          </w:p>
        </w:tc>
        <w:tc>
          <w:tcPr>
            <w:tcW w:w="431" w:type="pct"/>
            <w:tcBorders>
              <w:top w:val="single"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single"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2.169.485.171</w:t>
            </w:r>
          </w:p>
        </w:tc>
        <w:tc>
          <w:tcPr>
            <w:tcW w:w="492" w:type="pct"/>
            <w:tcBorders>
              <w:top w:val="single"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961.259.826</w:t>
            </w:r>
          </w:p>
        </w:tc>
        <w:tc>
          <w:tcPr>
            <w:tcW w:w="533" w:type="pct"/>
            <w:tcBorders>
              <w:top w:val="single"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9.426.298.263</w:t>
            </w:r>
          </w:p>
        </w:tc>
        <w:tc>
          <w:tcPr>
            <w:tcW w:w="533" w:type="pct"/>
            <w:tcBorders>
              <w:top w:val="single"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57.900.217.260</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vốn trong năm trước</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7.395.680.000</w:t>
            </w: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1.087.475.000</w:t>
            </w: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543.737.500</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9.026.892.500</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trong năm trước</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103.465.508</w:t>
            </w: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12.645.980.251</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12.749.445.759</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 (*)</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1.482.488.865</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1.482.488.865</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vốn(Tăng CPquỹ)</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3.190.000</w:t>
            </w: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3.190.000</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thù lao Hội đồng quản trị</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271.868.000</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271.868.000</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Phân phối lợi nhân</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9.946.456.986</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9.946.456.986</w:t>
            </w:r>
          </w:p>
        </w:tc>
      </w:tr>
      <w:tr w:rsidR="00746AA5" w:rsidTr="00746AA5">
        <w:trPr>
          <w:cantSplit/>
          <w:trHeight w:hRule="exact" w:val="397"/>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cuôí năm trước </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51.769.690.000</w:t>
            </w: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103.465.508</w:t>
            </w: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3.256.960.171</w:t>
            </w: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1.504.997.326</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13.336.442.393</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70.937.529.398</w:t>
            </w:r>
          </w:p>
        </w:tc>
      </w:tr>
      <w:tr w:rsidR="00746AA5" w:rsidTr="00746AA5">
        <w:trPr>
          <w:cantSplit/>
          <w:trHeight w:hRule="exact" w:val="397"/>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đầu năm nay</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51.769.690.000</w:t>
            </w: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103.465.508</w:t>
            </w: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3.256.960.171</w:t>
            </w: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1.504.997.326</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13.336.442.393</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70.937.529.398</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Vốn trong kỳ </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9.311.090.000</w:t>
            </w: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1.345.548.600</w:t>
            </w: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672.774.300</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11.329.412.900</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Lãi trong kỳ</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5.970.914.113</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5.970.914.113</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rsidP="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Giảm ch.lệch tỷ giá hối đoái</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103.465.508</w:t>
            </w: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103.465.508</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Tăng khác (*)</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812.314.200</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812.314.200</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Lỗ trong kỳ</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Tiền thù lao Hội đồng quản trị</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336.387.000</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336.387.000</w:t>
            </w:r>
          </w:p>
        </w:tc>
      </w:tr>
      <w:tr w:rsidR="00746AA5" w:rsidTr="00746AA5">
        <w:trPr>
          <w:cantSplit/>
          <w:trHeight w:hRule="exact" w:val="340"/>
        </w:trPr>
        <w:tc>
          <w:tcPr>
            <w:tcW w:w="1127"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Phân phối lợi nhuận</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28"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31"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492"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12.674.961.500</w:t>
            </w:r>
          </w:p>
        </w:tc>
        <w:tc>
          <w:tcPr>
            <w:tcW w:w="533" w:type="pct"/>
            <w:tcBorders>
              <w:top w:val="dotted" w:sz="6" w:space="0" w:color="auto"/>
              <w:left w:val="single" w:sz="6" w:space="0" w:color="auto"/>
              <w:bottom w:val="dotted"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12.674.961.500</w:t>
            </w:r>
          </w:p>
        </w:tc>
      </w:tr>
      <w:tr w:rsidR="00746AA5" w:rsidTr="00746AA5">
        <w:trPr>
          <w:trHeight w:val="382"/>
        </w:trPr>
        <w:tc>
          <w:tcPr>
            <w:tcW w:w="1127" w:type="pct"/>
            <w:tcBorders>
              <w:top w:val="dotted" w:sz="6" w:space="0" w:color="auto"/>
              <w:left w:val="single" w:sz="6" w:space="0" w:color="auto"/>
              <w:bottom w:val="single" w:sz="6" w:space="0" w:color="auto"/>
              <w:right w:val="single" w:sz="6" w:space="0" w:color="auto"/>
            </w:tcBorders>
            <w:vAlign w:val="center"/>
          </w:tcPr>
          <w:p w:rsidR="00746AA5" w:rsidRDefault="00746AA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Số dư cuối kỳ</w:t>
            </w:r>
          </w:p>
        </w:tc>
        <w:tc>
          <w:tcPr>
            <w:tcW w:w="533" w:type="pct"/>
            <w:tcBorders>
              <w:top w:val="dotted" w:sz="6" w:space="0" w:color="auto"/>
              <w:left w:val="single" w:sz="6" w:space="0" w:color="auto"/>
              <w:bottom w:val="single"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431" w:type="pct"/>
            <w:tcBorders>
              <w:top w:val="dotted" w:sz="6" w:space="0" w:color="auto"/>
              <w:left w:val="single" w:sz="6" w:space="0" w:color="auto"/>
              <w:bottom w:val="single"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428" w:type="pct"/>
            <w:tcBorders>
              <w:top w:val="dotted" w:sz="6" w:space="0" w:color="auto"/>
              <w:left w:val="single" w:sz="6" w:space="0" w:color="auto"/>
              <w:bottom w:val="single"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431" w:type="pct"/>
            <w:tcBorders>
              <w:top w:val="dotted" w:sz="6" w:space="0" w:color="auto"/>
              <w:left w:val="single" w:sz="6" w:space="0" w:color="auto"/>
              <w:bottom w:val="single"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92" w:type="pct"/>
            <w:tcBorders>
              <w:top w:val="dotted" w:sz="6" w:space="0" w:color="auto"/>
              <w:left w:val="single" w:sz="6" w:space="0" w:color="auto"/>
              <w:bottom w:val="single"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4.602.508.771</w:t>
            </w:r>
          </w:p>
        </w:tc>
        <w:tc>
          <w:tcPr>
            <w:tcW w:w="492" w:type="pct"/>
            <w:tcBorders>
              <w:top w:val="dotted" w:sz="6" w:space="0" w:color="auto"/>
              <w:left w:val="single" w:sz="6" w:space="0" w:color="auto"/>
              <w:bottom w:val="single"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2.177.771.626</w:t>
            </w:r>
          </w:p>
        </w:tc>
        <w:tc>
          <w:tcPr>
            <w:tcW w:w="533" w:type="pct"/>
            <w:tcBorders>
              <w:top w:val="dotted" w:sz="6" w:space="0" w:color="auto"/>
              <w:left w:val="single" w:sz="6" w:space="0" w:color="auto"/>
              <w:bottom w:val="single"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7.108.322.206</w:t>
            </w:r>
          </w:p>
        </w:tc>
        <w:tc>
          <w:tcPr>
            <w:tcW w:w="533" w:type="pct"/>
            <w:tcBorders>
              <w:top w:val="dotted" w:sz="6" w:space="0" w:color="auto"/>
              <w:left w:val="single" w:sz="6" w:space="0" w:color="auto"/>
              <w:bottom w:val="single" w:sz="6" w:space="0" w:color="auto"/>
              <w:right w:val="single" w:sz="6" w:space="0" w:color="auto"/>
            </w:tcBorders>
            <w:vAlign w:val="center"/>
          </w:tcPr>
          <w:p w:rsidR="00746AA5" w:rsidRDefault="00746AA5">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75.935.356.603</w:t>
            </w:r>
          </w:p>
        </w:tc>
      </w:tr>
      <w:tr w:rsidR="00746AA5" w:rsidTr="00746AA5">
        <w:trPr>
          <w:trHeight w:val="286"/>
        </w:trPr>
        <w:tc>
          <w:tcPr>
            <w:tcW w:w="2091" w:type="pct"/>
            <w:gridSpan w:val="3"/>
            <w:tcBorders>
              <w:right w:val="nil"/>
            </w:tcBorders>
            <w:vAlign w:val="center"/>
          </w:tcPr>
          <w:p w:rsidR="00746AA5" w:rsidRDefault="00746AA5" w:rsidP="00746AA5">
            <w:pPr>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Nhận lãi từ Công ty TNHH một thành viên đá Phủ lý</w:t>
            </w:r>
          </w:p>
        </w:tc>
        <w:tc>
          <w:tcPr>
            <w:tcW w:w="428" w:type="pct"/>
            <w:tcBorders>
              <w:left w:val="nil"/>
              <w:right w:val="nil"/>
            </w:tcBorders>
            <w:vAlign w:val="center"/>
          </w:tcPr>
          <w:p w:rsidR="00746AA5" w:rsidRDefault="00746AA5" w:rsidP="00746AA5">
            <w:pPr>
              <w:autoSpaceDE w:val="0"/>
              <w:autoSpaceDN w:val="0"/>
              <w:adjustRightInd w:val="0"/>
              <w:spacing w:before="120" w:after="0" w:line="240" w:lineRule="auto"/>
              <w:jc w:val="right"/>
              <w:rPr>
                <w:rFonts w:ascii="Times New Roman" w:hAnsi="Times New Roman" w:cs="Times New Roman"/>
                <w:color w:val="000000"/>
                <w:sz w:val="24"/>
                <w:szCs w:val="24"/>
              </w:rPr>
            </w:pPr>
          </w:p>
        </w:tc>
        <w:tc>
          <w:tcPr>
            <w:tcW w:w="431" w:type="pct"/>
            <w:tcBorders>
              <w:left w:val="nil"/>
              <w:right w:val="nil"/>
            </w:tcBorders>
            <w:vAlign w:val="center"/>
          </w:tcPr>
          <w:p w:rsidR="00746AA5" w:rsidRDefault="00746AA5" w:rsidP="00746AA5">
            <w:pPr>
              <w:autoSpaceDE w:val="0"/>
              <w:autoSpaceDN w:val="0"/>
              <w:adjustRightInd w:val="0"/>
              <w:spacing w:before="120" w:after="0" w:line="240" w:lineRule="auto"/>
              <w:jc w:val="right"/>
              <w:rPr>
                <w:rFonts w:ascii="Times New Roman" w:hAnsi="Times New Roman" w:cs="Times New Roman"/>
                <w:color w:val="000000"/>
                <w:sz w:val="24"/>
                <w:szCs w:val="24"/>
              </w:rPr>
            </w:pPr>
          </w:p>
        </w:tc>
        <w:tc>
          <w:tcPr>
            <w:tcW w:w="492" w:type="pct"/>
            <w:tcBorders>
              <w:left w:val="nil"/>
              <w:right w:val="nil"/>
            </w:tcBorders>
            <w:vAlign w:val="center"/>
          </w:tcPr>
          <w:p w:rsidR="00746AA5" w:rsidRDefault="00746AA5" w:rsidP="00746AA5">
            <w:pPr>
              <w:autoSpaceDE w:val="0"/>
              <w:autoSpaceDN w:val="0"/>
              <w:adjustRightInd w:val="0"/>
              <w:spacing w:before="120" w:after="0" w:line="240" w:lineRule="auto"/>
              <w:jc w:val="right"/>
              <w:rPr>
                <w:rFonts w:ascii="Times New Roman" w:hAnsi="Times New Roman" w:cs="Times New Roman"/>
                <w:color w:val="000000"/>
                <w:sz w:val="24"/>
                <w:szCs w:val="24"/>
              </w:rPr>
            </w:pPr>
          </w:p>
        </w:tc>
        <w:tc>
          <w:tcPr>
            <w:tcW w:w="492" w:type="pct"/>
            <w:tcBorders>
              <w:left w:val="nil"/>
              <w:right w:val="nil"/>
            </w:tcBorders>
            <w:vAlign w:val="center"/>
          </w:tcPr>
          <w:p w:rsidR="00746AA5" w:rsidRDefault="00746AA5" w:rsidP="00746AA5">
            <w:pPr>
              <w:autoSpaceDE w:val="0"/>
              <w:autoSpaceDN w:val="0"/>
              <w:adjustRightInd w:val="0"/>
              <w:spacing w:before="120" w:after="0" w:line="240" w:lineRule="auto"/>
              <w:jc w:val="right"/>
              <w:rPr>
                <w:rFonts w:ascii="Times New Roman" w:hAnsi="Times New Roman" w:cs="Times New Roman"/>
                <w:color w:val="000000"/>
                <w:sz w:val="24"/>
                <w:szCs w:val="24"/>
              </w:rPr>
            </w:pPr>
          </w:p>
        </w:tc>
        <w:tc>
          <w:tcPr>
            <w:tcW w:w="533" w:type="pct"/>
            <w:tcBorders>
              <w:left w:val="nil"/>
              <w:right w:val="nil"/>
            </w:tcBorders>
            <w:vAlign w:val="center"/>
          </w:tcPr>
          <w:p w:rsidR="00746AA5" w:rsidRDefault="00746AA5" w:rsidP="00746AA5">
            <w:pPr>
              <w:autoSpaceDE w:val="0"/>
              <w:autoSpaceDN w:val="0"/>
              <w:adjustRightInd w:val="0"/>
              <w:spacing w:before="120" w:after="0" w:line="240" w:lineRule="auto"/>
              <w:jc w:val="right"/>
              <w:rPr>
                <w:rFonts w:ascii="Times New Roman" w:hAnsi="Times New Roman" w:cs="Times New Roman"/>
                <w:color w:val="000000"/>
                <w:sz w:val="24"/>
                <w:szCs w:val="24"/>
              </w:rPr>
            </w:pPr>
          </w:p>
        </w:tc>
        <w:tc>
          <w:tcPr>
            <w:tcW w:w="533" w:type="pct"/>
            <w:tcBorders>
              <w:left w:val="nil"/>
              <w:right w:val="nil"/>
            </w:tcBorders>
            <w:vAlign w:val="center"/>
          </w:tcPr>
          <w:p w:rsidR="00746AA5" w:rsidRDefault="00746AA5" w:rsidP="00746AA5">
            <w:pPr>
              <w:autoSpaceDE w:val="0"/>
              <w:autoSpaceDN w:val="0"/>
              <w:adjustRightInd w:val="0"/>
              <w:spacing w:before="120" w:after="0" w:line="240" w:lineRule="auto"/>
              <w:jc w:val="right"/>
              <w:rPr>
                <w:rFonts w:ascii="Times New Roman" w:hAnsi="Times New Roman" w:cs="Times New Roman"/>
                <w:color w:val="000000"/>
                <w:sz w:val="24"/>
                <w:szCs w:val="24"/>
              </w:rPr>
            </w:pPr>
          </w:p>
        </w:tc>
      </w:tr>
    </w:tbl>
    <w:p w:rsidR="00F44C1B" w:rsidRDefault="00F44C1B" w:rsidP="00714B81">
      <w:pPr>
        <w:spacing w:after="0"/>
        <w:sectPr w:rsidR="00F44C1B" w:rsidSect="00174B3E">
          <w:pgSz w:w="16840" w:h="11907" w:orient="landscape" w:code="9"/>
          <w:pgMar w:top="1418" w:right="1134" w:bottom="1134" w:left="1134" w:header="0" w:footer="0" w:gutter="0"/>
          <w:cols w:space="720"/>
          <w:docGrid w:linePitch="381"/>
        </w:sectPr>
      </w:pPr>
    </w:p>
    <w:tbl>
      <w:tblPr>
        <w:tblW w:w="5000" w:type="pct"/>
        <w:tblCellMar>
          <w:left w:w="30" w:type="dxa"/>
          <w:right w:w="30" w:type="dxa"/>
        </w:tblCellMar>
        <w:tblLook w:val="0000"/>
      </w:tblPr>
      <w:tblGrid>
        <w:gridCol w:w="300"/>
        <w:gridCol w:w="5257"/>
        <w:gridCol w:w="1945"/>
        <w:gridCol w:w="1913"/>
      </w:tblGrid>
      <w:tr w:rsidR="00556912" w:rsidTr="00556912">
        <w:trPr>
          <w:trHeight w:val="326"/>
        </w:trPr>
        <w:tc>
          <w:tcPr>
            <w:tcW w:w="5000" w:type="pct"/>
            <w:gridSpan w:val="4"/>
            <w:tcBorders>
              <w:bottom w:val="single" w:sz="2" w:space="0" w:color="000000"/>
            </w:tcBorders>
          </w:tcPr>
          <w:p w:rsidR="00556912" w:rsidRDefault="00556912" w:rsidP="00556912">
            <w:pPr>
              <w:autoSpaceDE w:val="0"/>
              <w:autoSpaceDN w:val="0"/>
              <w:adjustRightInd w:val="0"/>
              <w:spacing w:before="120" w:after="12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20. VAY VÀ NỢ DÀI HẠN</w:t>
            </w:r>
          </w:p>
        </w:tc>
      </w:tr>
      <w:tr w:rsidR="00556912" w:rsidTr="00407515">
        <w:trPr>
          <w:trHeight w:hRule="exact" w:val="454"/>
        </w:trPr>
        <w:tc>
          <w:tcPr>
            <w:tcW w:w="2951" w:type="pct"/>
            <w:gridSpan w:val="2"/>
            <w:tcBorders>
              <w:top w:val="single" w:sz="2" w:space="0" w:color="000000"/>
              <w:left w:val="single" w:sz="2" w:space="0" w:color="000000"/>
              <w:bottom w:val="single" w:sz="2" w:space="0" w:color="000000"/>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33" w:type="pct"/>
            <w:tcBorders>
              <w:top w:val="single" w:sz="2" w:space="0" w:color="000000"/>
              <w:left w:val="single" w:sz="6" w:space="0" w:color="auto"/>
              <w:bottom w:val="single" w:sz="2" w:space="0" w:color="000000"/>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1016" w:type="pct"/>
            <w:tcBorders>
              <w:top w:val="single" w:sz="2" w:space="0" w:color="000000"/>
              <w:left w:val="single" w:sz="6" w:space="0" w:color="auto"/>
              <w:bottom w:val="single" w:sz="2" w:space="0" w:color="000000"/>
              <w:right w:val="single" w:sz="2" w:space="0" w:color="000000"/>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556912" w:rsidTr="00407515">
        <w:trPr>
          <w:cantSplit/>
          <w:trHeight w:hRule="exact" w:val="340"/>
        </w:trPr>
        <w:tc>
          <w:tcPr>
            <w:tcW w:w="2951" w:type="pct"/>
            <w:gridSpan w:val="2"/>
            <w:tcBorders>
              <w:top w:val="single" w:sz="2" w:space="0" w:color="000000"/>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 - Vay dài hạn</w:t>
            </w:r>
          </w:p>
        </w:tc>
        <w:tc>
          <w:tcPr>
            <w:tcW w:w="1033" w:type="pct"/>
            <w:tcBorders>
              <w:top w:val="single" w:sz="2" w:space="0" w:color="000000"/>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3.792.769.295</w:t>
            </w:r>
          </w:p>
        </w:tc>
        <w:tc>
          <w:tcPr>
            <w:tcW w:w="1016" w:type="pct"/>
            <w:tcBorders>
              <w:top w:val="single" w:sz="2" w:space="0" w:color="000000"/>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3.792.769.295</w:t>
            </w:r>
          </w:p>
        </w:tc>
      </w:tr>
      <w:tr w:rsidR="00556912" w:rsidTr="00407515">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Vay ngân hàng</w:t>
            </w:r>
          </w:p>
        </w:tc>
        <w:tc>
          <w:tcPr>
            <w:tcW w:w="1033"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r>
      <w:tr w:rsidR="00556912" w:rsidTr="00407515">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Ngân hàng Đầu tư &amp; Phát triển Đông Anh</w:t>
            </w:r>
          </w:p>
        </w:tc>
        <w:tc>
          <w:tcPr>
            <w:tcW w:w="1033"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3.792.769.295</w:t>
            </w:r>
          </w:p>
        </w:tc>
        <w:tc>
          <w:tcPr>
            <w:tcW w:w="1016"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3.792.769.295</w:t>
            </w:r>
          </w:p>
        </w:tc>
      </w:tr>
      <w:tr w:rsidR="00556912" w:rsidTr="00407515">
        <w:trPr>
          <w:cantSplit/>
          <w:trHeight w:hRule="exact" w:val="340"/>
        </w:trPr>
        <w:tc>
          <w:tcPr>
            <w:tcW w:w="2951" w:type="pct"/>
            <w:gridSpan w:val="2"/>
            <w:tcBorders>
              <w:top w:val="dotted" w:sz="6" w:space="0" w:color="auto"/>
              <w:left w:val="single" w:sz="6" w:space="0" w:color="auto"/>
              <w:bottom w:val="single" w:sz="2" w:space="0" w:color="000000"/>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 - Nợ dài hạn </w:t>
            </w:r>
          </w:p>
        </w:tc>
        <w:tc>
          <w:tcPr>
            <w:tcW w:w="1033" w:type="pct"/>
            <w:tcBorders>
              <w:top w:val="dotted" w:sz="6" w:space="0" w:color="auto"/>
              <w:left w:val="single" w:sz="6" w:space="0" w:color="auto"/>
              <w:bottom w:val="single" w:sz="2" w:space="0" w:color="000000"/>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16" w:type="pct"/>
            <w:tcBorders>
              <w:top w:val="dotted" w:sz="6" w:space="0" w:color="auto"/>
              <w:left w:val="single" w:sz="6" w:space="0" w:color="auto"/>
              <w:bottom w:val="single" w:sz="2" w:space="0" w:color="000000"/>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p>
        </w:tc>
      </w:tr>
      <w:tr w:rsidR="00556912" w:rsidTr="00556912">
        <w:trPr>
          <w:trHeight w:val="326"/>
        </w:trPr>
        <w:tc>
          <w:tcPr>
            <w:tcW w:w="2951" w:type="pct"/>
            <w:gridSpan w:val="2"/>
          </w:tcPr>
          <w:p w:rsidR="00556912" w:rsidRDefault="00556912" w:rsidP="0007281D">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22. VỐN CHỦ SỞ HỮU</w:t>
            </w:r>
          </w:p>
        </w:tc>
        <w:tc>
          <w:tcPr>
            <w:tcW w:w="1033" w:type="pct"/>
          </w:tcPr>
          <w:p w:rsidR="00556912" w:rsidRDefault="00556912" w:rsidP="0007281D">
            <w:pPr>
              <w:autoSpaceDE w:val="0"/>
              <w:autoSpaceDN w:val="0"/>
              <w:adjustRightInd w:val="0"/>
              <w:spacing w:before="240" w:after="0" w:line="240" w:lineRule="auto"/>
              <w:jc w:val="right"/>
              <w:rPr>
                <w:rFonts w:ascii="Times New Roman" w:hAnsi="Times New Roman" w:cs="Times New Roman"/>
                <w:color w:val="000000"/>
                <w:sz w:val="24"/>
                <w:szCs w:val="24"/>
              </w:rPr>
            </w:pPr>
          </w:p>
        </w:tc>
        <w:tc>
          <w:tcPr>
            <w:tcW w:w="1016" w:type="pct"/>
          </w:tcPr>
          <w:p w:rsidR="00556912" w:rsidRDefault="00556912" w:rsidP="0007281D">
            <w:pPr>
              <w:autoSpaceDE w:val="0"/>
              <w:autoSpaceDN w:val="0"/>
              <w:adjustRightInd w:val="0"/>
              <w:spacing w:before="240" w:after="0" w:line="240" w:lineRule="auto"/>
              <w:jc w:val="right"/>
              <w:rPr>
                <w:rFonts w:ascii="Times New Roman" w:hAnsi="Times New Roman" w:cs="Times New Roman"/>
                <w:color w:val="000000"/>
                <w:sz w:val="24"/>
                <w:szCs w:val="24"/>
              </w:rPr>
            </w:pPr>
          </w:p>
        </w:tc>
      </w:tr>
      <w:tr w:rsidR="00556912" w:rsidRPr="00556912" w:rsidTr="00556912">
        <w:trPr>
          <w:trHeight w:val="300"/>
        </w:trPr>
        <w:tc>
          <w:tcPr>
            <w:tcW w:w="159" w:type="pct"/>
            <w:tcBorders>
              <w:bottom w:val="single" w:sz="6" w:space="0" w:color="auto"/>
            </w:tcBorders>
          </w:tcPr>
          <w:p w:rsidR="00556912" w:rsidRPr="00556912" w:rsidRDefault="00556912" w:rsidP="00556912">
            <w:pPr>
              <w:autoSpaceDE w:val="0"/>
              <w:autoSpaceDN w:val="0"/>
              <w:adjustRightInd w:val="0"/>
              <w:spacing w:after="120" w:line="240" w:lineRule="auto"/>
              <w:jc w:val="right"/>
              <w:rPr>
                <w:rFonts w:ascii="Times New Roman" w:hAnsi="Times New Roman" w:cs="Times New Roman"/>
                <w:bCs/>
                <w:color w:val="000000"/>
                <w:sz w:val="28"/>
                <w:szCs w:val="28"/>
              </w:rPr>
            </w:pPr>
          </w:p>
        </w:tc>
        <w:tc>
          <w:tcPr>
            <w:tcW w:w="2792" w:type="pct"/>
            <w:tcBorders>
              <w:bottom w:val="single" w:sz="6" w:space="0" w:color="auto"/>
            </w:tcBorders>
          </w:tcPr>
          <w:p w:rsidR="00556912" w:rsidRPr="00556912" w:rsidRDefault="00556912" w:rsidP="00556912">
            <w:pPr>
              <w:autoSpaceDE w:val="0"/>
              <w:autoSpaceDN w:val="0"/>
              <w:adjustRightInd w:val="0"/>
              <w:spacing w:after="120" w:line="240" w:lineRule="auto"/>
              <w:rPr>
                <w:rFonts w:ascii="Times New Roman" w:hAnsi="Times New Roman" w:cs="Times New Roman"/>
                <w:bCs/>
                <w:color w:val="000000"/>
                <w:sz w:val="28"/>
                <w:szCs w:val="28"/>
              </w:rPr>
            </w:pPr>
            <w:r w:rsidRPr="00556912">
              <w:rPr>
                <w:rFonts w:ascii="Times New Roman" w:hAnsi="Times New Roman" w:cs="Times New Roman"/>
                <w:bCs/>
                <w:color w:val="000000"/>
                <w:sz w:val="28"/>
                <w:szCs w:val="28"/>
              </w:rPr>
              <w:t>b) -  Chi tiết vốn đầu tư của chủ sở hữu</w:t>
            </w:r>
          </w:p>
        </w:tc>
        <w:tc>
          <w:tcPr>
            <w:tcW w:w="1033" w:type="pct"/>
            <w:tcBorders>
              <w:bottom w:val="single" w:sz="6" w:space="0" w:color="auto"/>
            </w:tcBorders>
          </w:tcPr>
          <w:p w:rsidR="00556912" w:rsidRPr="00556912" w:rsidRDefault="00556912" w:rsidP="00556912">
            <w:pPr>
              <w:autoSpaceDE w:val="0"/>
              <w:autoSpaceDN w:val="0"/>
              <w:adjustRightInd w:val="0"/>
              <w:spacing w:after="120" w:line="240" w:lineRule="auto"/>
              <w:jc w:val="right"/>
              <w:rPr>
                <w:rFonts w:ascii="Times New Roman" w:hAnsi="Times New Roman" w:cs="Times New Roman"/>
                <w:bCs/>
                <w:color w:val="000000"/>
                <w:sz w:val="28"/>
                <w:szCs w:val="28"/>
              </w:rPr>
            </w:pPr>
          </w:p>
        </w:tc>
        <w:tc>
          <w:tcPr>
            <w:tcW w:w="1016" w:type="pct"/>
            <w:tcBorders>
              <w:bottom w:val="single" w:sz="6" w:space="0" w:color="auto"/>
            </w:tcBorders>
          </w:tcPr>
          <w:p w:rsidR="00556912" w:rsidRPr="00556912" w:rsidRDefault="00556912" w:rsidP="00556912">
            <w:pPr>
              <w:autoSpaceDE w:val="0"/>
              <w:autoSpaceDN w:val="0"/>
              <w:adjustRightInd w:val="0"/>
              <w:spacing w:after="120" w:line="240" w:lineRule="auto"/>
              <w:jc w:val="right"/>
              <w:rPr>
                <w:rFonts w:ascii="Times New Roman" w:hAnsi="Times New Roman" w:cs="Times New Roman"/>
                <w:color w:val="000000"/>
                <w:sz w:val="28"/>
                <w:szCs w:val="28"/>
              </w:rPr>
            </w:pPr>
          </w:p>
        </w:tc>
      </w:tr>
      <w:tr w:rsidR="00556912" w:rsidTr="00407515">
        <w:trPr>
          <w:trHeight w:hRule="exact" w:val="454"/>
        </w:trPr>
        <w:tc>
          <w:tcPr>
            <w:tcW w:w="2951" w:type="pct"/>
            <w:gridSpan w:val="2"/>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33" w:type="pct"/>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1016" w:type="pct"/>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556912" w:rsidTr="00407515">
        <w:trPr>
          <w:cantSplit/>
          <w:trHeight w:hRule="exact" w:val="340"/>
        </w:trPr>
        <w:tc>
          <w:tcPr>
            <w:tcW w:w="2951" w:type="pct"/>
            <w:gridSpan w:val="2"/>
            <w:tcBorders>
              <w:top w:val="single"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Vốn góp</w:t>
            </w:r>
          </w:p>
        </w:tc>
        <w:tc>
          <w:tcPr>
            <w:tcW w:w="1033" w:type="pct"/>
            <w:tcBorders>
              <w:top w:val="single"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61.080.780.000</w:t>
            </w:r>
          </w:p>
        </w:tc>
        <w:tc>
          <w:tcPr>
            <w:tcW w:w="1016" w:type="pct"/>
            <w:tcBorders>
              <w:top w:val="single"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51.769.690.000</w:t>
            </w:r>
          </w:p>
        </w:tc>
      </w:tr>
      <w:tr w:rsidR="00556912" w:rsidTr="00407515">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của Nhà nước</w:t>
            </w:r>
          </w:p>
        </w:tc>
        <w:tc>
          <w:tcPr>
            <w:tcW w:w="1033"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26.794.330.000</w:t>
            </w:r>
          </w:p>
        </w:tc>
        <w:tc>
          <w:tcPr>
            <w:tcW w:w="1016"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22.707.060.000</w:t>
            </w:r>
          </w:p>
        </w:tc>
      </w:tr>
      <w:tr w:rsidR="00556912" w:rsidTr="00407515">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của cổ đông, Người lao động</w:t>
            </w:r>
          </w:p>
        </w:tc>
        <w:tc>
          <w:tcPr>
            <w:tcW w:w="1033"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34.286.450.000</w:t>
            </w:r>
          </w:p>
        </w:tc>
        <w:tc>
          <w:tcPr>
            <w:tcW w:w="1016"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29.062.630.000</w:t>
            </w:r>
          </w:p>
        </w:tc>
      </w:tr>
      <w:tr w:rsidR="00556912" w:rsidTr="00407515">
        <w:trPr>
          <w:cantSplit/>
          <w:trHeight w:hRule="exact" w:val="340"/>
        </w:trPr>
        <w:tc>
          <w:tcPr>
            <w:tcW w:w="2951" w:type="pct"/>
            <w:gridSpan w:val="2"/>
            <w:tcBorders>
              <w:top w:val="dotted"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Thặng dư vốn cổ phần</w:t>
            </w:r>
          </w:p>
        </w:tc>
        <w:tc>
          <w:tcPr>
            <w:tcW w:w="1033" w:type="pct"/>
            <w:tcBorders>
              <w:top w:val="dotted"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c>
          <w:tcPr>
            <w:tcW w:w="1016" w:type="pct"/>
            <w:tcBorders>
              <w:top w:val="dotted"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989.164.000</w:t>
            </w:r>
          </w:p>
        </w:tc>
      </w:tr>
      <w:tr w:rsidR="00556912" w:rsidTr="00407515">
        <w:trPr>
          <w:cantSplit/>
          <w:trHeight w:hRule="exact" w:val="340"/>
        </w:trPr>
        <w:tc>
          <w:tcPr>
            <w:tcW w:w="2951" w:type="pct"/>
            <w:gridSpan w:val="2"/>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Cổ phiếu quỹ (*)</w:t>
            </w:r>
          </w:p>
        </w:tc>
        <w:tc>
          <w:tcPr>
            <w:tcW w:w="1033" w:type="pct"/>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c>
          <w:tcPr>
            <w:tcW w:w="1016" w:type="pct"/>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-23.190.000</w:t>
            </w:r>
          </w:p>
        </w:tc>
      </w:tr>
      <w:tr w:rsidR="00556912" w:rsidTr="00556912">
        <w:trPr>
          <w:trHeight w:val="300"/>
        </w:trPr>
        <w:tc>
          <w:tcPr>
            <w:tcW w:w="159" w:type="pct"/>
            <w:tcBorders>
              <w:top w:val="single" w:sz="6" w:space="0" w:color="auto"/>
            </w:tcBorders>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tcBorders>
              <w:top w:val="single" w:sz="6" w:space="0" w:color="auto"/>
            </w:tcBorders>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33" w:type="pct"/>
            <w:tcBorders>
              <w:top w:val="single" w:sz="6" w:space="0" w:color="auto"/>
            </w:tcBorders>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1016" w:type="pct"/>
            <w:tcBorders>
              <w:top w:val="single" w:sz="6" w:space="0" w:color="auto"/>
            </w:tcBorders>
          </w:tcPr>
          <w:p w:rsidR="00556912" w:rsidRDefault="00556912">
            <w:pPr>
              <w:autoSpaceDE w:val="0"/>
              <w:autoSpaceDN w:val="0"/>
              <w:adjustRightInd w:val="0"/>
              <w:spacing w:after="0" w:line="240" w:lineRule="auto"/>
              <w:jc w:val="right"/>
              <w:rPr>
                <w:rFonts w:ascii="Times New Roman" w:hAnsi="Times New Roman" w:cs="Times New Roman"/>
                <w:b/>
                <w:bCs/>
                <w:color w:val="000000"/>
                <w:sz w:val="24"/>
                <w:szCs w:val="24"/>
              </w:rPr>
            </w:pPr>
          </w:p>
        </w:tc>
      </w:tr>
      <w:tr w:rsidR="00556912" w:rsidRPr="00556912" w:rsidTr="00556912">
        <w:trPr>
          <w:trHeight w:val="355"/>
        </w:trPr>
        <w:tc>
          <w:tcPr>
            <w:tcW w:w="159" w:type="pct"/>
            <w:tcBorders>
              <w:bottom w:val="single" w:sz="6" w:space="0" w:color="auto"/>
            </w:tcBorders>
          </w:tcPr>
          <w:p w:rsidR="00556912" w:rsidRPr="00556912" w:rsidRDefault="00556912" w:rsidP="00556912">
            <w:pPr>
              <w:autoSpaceDE w:val="0"/>
              <w:autoSpaceDN w:val="0"/>
              <w:adjustRightInd w:val="0"/>
              <w:spacing w:after="120" w:line="240" w:lineRule="auto"/>
              <w:rPr>
                <w:rFonts w:ascii="Times New Roman" w:hAnsi="Times New Roman" w:cs="Times New Roman"/>
                <w:bCs/>
                <w:color w:val="000000"/>
                <w:sz w:val="28"/>
                <w:szCs w:val="28"/>
              </w:rPr>
            </w:pPr>
          </w:p>
        </w:tc>
        <w:tc>
          <w:tcPr>
            <w:tcW w:w="4841" w:type="pct"/>
            <w:gridSpan w:val="3"/>
            <w:tcBorders>
              <w:bottom w:val="single" w:sz="6" w:space="0" w:color="auto"/>
            </w:tcBorders>
          </w:tcPr>
          <w:p w:rsidR="00556912" w:rsidRPr="00556912" w:rsidRDefault="00556912" w:rsidP="00556912">
            <w:pPr>
              <w:autoSpaceDE w:val="0"/>
              <w:autoSpaceDN w:val="0"/>
              <w:adjustRightInd w:val="0"/>
              <w:spacing w:after="120" w:line="240" w:lineRule="auto"/>
              <w:rPr>
                <w:rFonts w:ascii="Times New Roman" w:hAnsi="Times New Roman" w:cs="Times New Roman"/>
                <w:bCs/>
                <w:color w:val="000000"/>
                <w:sz w:val="28"/>
                <w:szCs w:val="28"/>
              </w:rPr>
            </w:pPr>
            <w:r w:rsidRPr="00556912">
              <w:rPr>
                <w:rFonts w:ascii="Times New Roman" w:hAnsi="Times New Roman" w:cs="Times New Roman"/>
                <w:bCs/>
                <w:color w:val="000000"/>
                <w:sz w:val="28"/>
                <w:szCs w:val="28"/>
              </w:rPr>
              <w:t xml:space="preserve"> c)- Các giao dịch về vốn chủ sở hữu và phân phối cổ tức, chia lợi nhuận.</w:t>
            </w:r>
          </w:p>
        </w:tc>
      </w:tr>
      <w:tr w:rsidR="00556912" w:rsidTr="00407515">
        <w:trPr>
          <w:cantSplit/>
          <w:trHeight w:hRule="exact" w:val="454"/>
        </w:trPr>
        <w:tc>
          <w:tcPr>
            <w:tcW w:w="2951" w:type="pct"/>
            <w:gridSpan w:val="2"/>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33" w:type="pct"/>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1016" w:type="pct"/>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556912" w:rsidTr="00407515">
        <w:trPr>
          <w:cantSplit/>
          <w:trHeight w:hRule="exact" w:val="340"/>
        </w:trPr>
        <w:tc>
          <w:tcPr>
            <w:tcW w:w="2951" w:type="pct"/>
            <w:gridSpan w:val="2"/>
            <w:tcBorders>
              <w:top w:val="single"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 Vốn đầu tư của chủ sở hữu</w:t>
            </w:r>
          </w:p>
        </w:tc>
        <w:tc>
          <w:tcPr>
            <w:tcW w:w="1033" w:type="pct"/>
            <w:tcBorders>
              <w:top w:val="single"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tcBorders>
              <w:top w:val="single"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r>
      <w:tr w:rsidR="00556912" w:rsidTr="00407515">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đầu năm</w:t>
            </w:r>
          </w:p>
        </w:tc>
        <w:tc>
          <w:tcPr>
            <w:tcW w:w="1033"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51.769.690.000</w:t>
            </w:r>
          </w:p>
        </w:tc>
        <w:tc>
          <w:tcPr>
            <w:tcW w:w="1016"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44.374.010.000</w:t>
            </w:r>
          </w:p>
        </w:tc>
      </w:tr>
      <w:tr w:rsidR="00556912" w:rsidTr="00407515">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tăng trong kỳ</w:t>
            </w:r>
          </w:p>
        </w:tc>
        <w:tc>
          <w:tcPr>
            <w:tcW w:w="1033"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9.311.090.000</w:t>
            </w:r>
          </w:p>
        </w:tc>
        <w:tc>
          <w:tcPr>
            <w:tcW w:w="1016"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7.395.680.000</w:t>
            </w:r>
          </w:p>
        </w:tc>
      </w:tr>
      <w:tr w:rsidR="00556912" w:rsidTr="00407515">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giảm trong kỳ </w:t>
            </w:r>
          </w:p>
        </w:tc>
        <w:tc>
          <w:tcPr>
            <w:tcW w:w="1033"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r>
      <w:tr w:rsidR="00556912" w:rsidTr="00407515">
        <w:trPr>
          <w:cantSplit/>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Vốn góp cuối  kỳ</w:t>
            </w:r>
          </w:p>
        </w:tc>
        <w:tc>
          <w:tcPr>
            <w:tcW w:w="1033"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61.080.780.000</w:t>
            </w:r>
          </w:p>
        </w:tc>
        <w:tc>
          <w:tcPr>
            <w:tcW w:w="1016"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51.769.690.000</w:t>
            </w:r>
          </w:p>
        </w:tc>
      </w:tr>
      <w:tr w:rsidR="00556912" w:rsidTr="00407515">
        <w:trPr>
          <w:cantSplit/>
          <w:trHeight w:hRule="exact" w:val="340"/>
        </w:trPr>
        <w:tc>
          <w:tcPr>
            <w:tcW w:w="2951" w:type="pct"/>
            <w:gridSpan w:val="2"/>
            <w:tcBorders>
              <w:top w:val="dotted"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lợi nhuận được chia</w:t>
            </w:r>
          </w:p>
        </w:tc>
        <w:tc>
          <w:tcPr>
            <w:tcW w:w="1033" w:type="pct"/>
            <w:tcBorders>
              <w:top w:val="dotted"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9.311.090.000</w:t>
            </w:r>
          </w:p>
        </w:tc>
        <w:tc>
          <w:tcPr>
            <w:tcW w:w="1016" w:type="pct"/>
            <w:tcBorders>
              <w:top w:val="dotted"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7.392.490.000</w:t>
            </w:r>
          </w:p>
        </w:tc>
      </w:tr>
      <w:tr w:rsidR="00556912" w:rsidTr="00556912">
        <w:trPr>
          <w:trHeight w:val="286"/>
        </w:trPr>
        <w:tc>
          <w:tcPr>
            <w:tcW w:w="159" w:type="pct"/>
            <w:tcBorders>
              <w:top w:val="single" w:sz="6" w:space="0" w:color="auto"/>
            </w:tcBorders>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tcBorders>
              <w:top w:val="single" w:sz="6" w:space="0" w:color="auto"/>
            </w:tcBorders>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33" w:type="pct"/>
            <w:tcBorders>
              <w:top w:val="single" w:sz="6" w:space="0" w:color="auto"/>
            </w:tcBorders>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tcBorders>
              <w:top w:val="single" w:sz="6" w:space="0" w:color="auto"/>
            </w:tcBorders>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r>
      <w:tr w:rsidR="00556912" w:rsidRPr="00556912" w:rsidTr="00556912">
        <w:trPr>
          <w:trHeight w:val="300"/>
        </w:trPr>
        <w:tc>
          <w:tcPr>
            <w:tcW w:w="2951" w:type="pct"/>
            <w:gridSpan w:val="2"/>
            <w:tcBorders>
              <w:bottom w:val="single" w:sz="6" w:space="0" w:color="auto"/>
            </w:tcBorders>
          </w:tcPr>
          <w:p w:rsidR="00556912" w:rsidRPr="00556912" w:rsidRDefault="00556912" w:rsidP="00556912">
            <w:pPr>
              <w:autoSpaceDE w:val="0"/>
              <w:autoSpaceDN w:val="0"/>
              <w:adjustRightInd w:val="0"/>
              <w:spacing w:after="120" w:line="240" w:lineRule="auto"/>
              <w:rPr>
                <w:rFonts w:ascii="Times New Roman" w:hAnsi="Times New Roman" w:cs="Times New Roman"/>
                <w:b/>
                <w:bCs/>
                <w:color w:val="000000"/>
                <w:sz w:val="28"/>
                <w:szCs w:val="28"/>
              </w:rPr>
            </w:pPr>
            <w:r w:rsidRPr="00556912">
              <w:rPr>
                <w:rFonts w:ascii="Times New Roman" w:hAnsi="Times New Roman" w:cs="Times New Roman"/>
                <w:b/>
                <w:bCs/>
                <w:color w:val="000000"/>
                <w:sz w:val="28"/>
                <w:szCs w:val="28"/>
              </w:rPr>
              <w:t>d)- Cổ tức</w:t>
            </w:r>
          </w:p>
        </w:tc>
        <w:tc>
          <w:tcPr>
            <w:tcW w:w="1033" w:type="pct"/>
            <w:tcBorders>
              <w:bottom w:val="single" w:sz="6" w:space="0" w:color="auto"/>
            </w:tcBorders>
          </w:tcPr>
          <w:p w:rsidR="00556912" w:rsidRPr="00556912" w:rsidRDefault="00556912" w:rsidP="00556912">
            <w:pPr>
              <w:autoSpaceDE w:val="0"/>
              <w:autoSpaceDN w:val="0"/>
              <w:adjustRightInd w:val="0"/>
              <w:spacing w:after="120" w:line="240" w:lineRule="auto"/>
              <w:jc w:val="right"/>
              <w:rPr>
                <w:rFonts w:ascii="Times New Roman" w:hAnsi="Times New Roman" w:cs="Times New Roman"/>
                <w:color w:val="000000"/>
                <w:sz w:val="28"/>
                <w:szCs w:val="28"/>
              </w:rPr>
            </w:pPr>
          </w:p>
        </w:tc>
        <w:tc>
          <w:tcPr>
            <w:tcW w:w="1016" w:type="pct"/>
            <w:tcBorders>
              <w:bottom w:val="single" w:sz="6" w:space="0" w:color="auto"/>
            </w:tcBorders>
          </w:tcPr>
          <w:p w:rsidR="00556912" w:rsidRPr="00556912" w:rsidRDefault="00556912" w:rsidP="00556912">
            <w:pPr>
              <w:autoSpaceDE w:val="0"/>
              <w:autoSpaceDN w:val="0"/>
              <w:adjustRightInd w:val="0"/>
              <w:spacing w:after="120" w:line="240" w:lineRule="auto"/>
              <w:jc w:val="right"/>
              <w:rPr>
                <w:rFonts w:ascii="Times New Roman" w:hAnsi="Times New Roman" w:cs="Times New Roman"/>
                <w:color w:val="000000"/>
                <w:sz w:val="28"/>
                <w:szCs w:val="28"/>
              </w:rPr>
            </w:pPr>
          </w:p>
        </w:tc>
      </w:tr>
      <w:tr w:rsidR="00556912" w:rsidTr="0007281D">
        <w:trPr>
          <w:trHeight w:hRule="exact" w:val="397"/>
        </w:trPr>
        <w:tc>
          <w:tcPr>
            <w:tcW w:w="2951" w:type="pct"/>
            <w:gridSpan w:val="2"/>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33" w:type="pct"/>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NĂM NAY</w:t>
            </w:r>
          </w:p>
        </w:tc>
        <w:tc>
          <w:tcPr>
            <w:tcW w:w="1016" w:type="pct"/>
            <w:tcBorders>
              <w:top w:val="single" w:sz="6" w:space="0" w:color="auto"/>
              <w:left w:val="single" w:sz="6" w:space="0" w:color="auto"/>
              <w:bottom w:val="single"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NĂM TRƯỚC </w:t>
            </w:r>
          </w:p>
        </w:tc>
      </w:tr>
      <w:tr w:rsidR="00556912" w:rsidTr="00407515">
        <w:trPr>
          <w:trHeight w:hRule="exact" w:val="340"/>
        </w:trPr>
        <w:tc>
          <w:tcPr>
            <w:tcW w:w="2951" w:type="pct"/>
            <w:gridSpan w:val="2"/>
            <w:tcBorders>
              <w:top w:val="single"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đã công bố sau ngày kết thúc kỳ kế toán năm:</w:t>
            </w:r>
          </w:p>
        </w:tc>
        <w:tc>
          <w:tcPr>
            <w:tcW w:w="1033" w:type="pct"/>
            <w:tcBorders>
              <w:top w:val="single"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p>
        </w:tc>
        <w:tc>
          <w:tcPr>
            <w:tcW w:w="1016" w:type="pct"/>
            <w:tcBorders>
              <w:top w:val="single"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18%/năm</w:t>
            </w:r>
          </w:p>
        </w:tc>
      </w:tr>
      <w:tr w:rsidR="00556912" w:rsidTr="00407515">
        <w:trPr>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đã công bố trên cổ phiếu phổ thông:</w:t>
            </w:r>
          </w:p>
        </w:tc>
        <w:tc>
          <w:tcPr>
            <w:tcW w:w="1033"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color w:val="000000"/>
                <w:sz w:val="24"/>
                <w:szCs w:val="24"/>
              </w:rPr>
            </w:pPr>
          </w:p>
        </w:tc>
        <w:tc>
          <w:tcPr>
            <w:tcW w:w="1016"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18%/năm</w:t>
            </w:r>
          </w:p>
        </w:tc>
      </w:tr>
      <w:tr w:rsidR="00556912" w:rsidTr="00407515">
        <w:trPr>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đã công bố trên cổ phiếu ưu đãi:</w:t>
            </w:r>
          </w:p>
        </w:tc>
        <w:tc>
          <w:tcPr>
            <w:tcW w:w="1033"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color w:val="000000"/>
                <w:sz w:val="24"/>
                <w:szCs w:val="24"/>
              </w:rPr>
            </w:pPr>
          </w:p>
        </w:tc>
        <w:tc>
          <w:tcPr>
            <w:tcW w:w="1016" w:type="pct"/>
            <w:tcBorders>
              <w:top w:val="dotted" w:sz="6" w:space="0" w:color="auto"/>
              <w:left w:val="single" w:sz="6" w:space="0" w:color="auto"/>
              <w:bottom w:val="dotted" w:sz="6" w:space="0" w:color="auto"/>
              <w:right w:val="single" w:sz="6" w:space="0" w:color="auto"/>
            </w:tcBorders>
            <w:vAlign w:val="center"/>
          </w:tcPr>
          <w:p w:rsidR="00556912" w:rsidRDefault="00556912">
            <w:pPr>
              <w:autoSpaceDE w:val="0"/>
              <w:autoSpaceDN w:val="0"/>
              <w:adjustRightInd w:val="0"/>
              <w:spacing w:after="0" w:line="240" w:lineRule="auto"/>
              <w:jc w:val="center"/>
              <w:rPr>
                <w:rFonts w:ascii="Times New Roman" w:hAnsi="Times New Roman" w:cs="Times New Roman"/>
                <w:color w:val="000000"/>
                <w:sz w:val="24"/>
                <w:szCs w:val="24"/>
              </w:rPr>
            </w:pPr>
          </w:p>
        </w:tc>
      </w:tr>
      <w:tr w:rsidR="00556912" w:rsidTr="00407515">
        <w:trPr>
          <w:trHeight w:hRule="exact" w:val="340"/>
        </w:trPr>
        <w:tc>
          <w:tcPr>
            <w:tcW w:w="2951" w:type="pct"/>
            <w:gridSpan w:val="2"/>
            <w:tcBorders>
              <w:top w:val="dotted" w:sz="6" w:space="0" w:color="auto"/>
              <w:left w:val="single" w:sz="6" w:space="0" w:color="auto"/>
              <w:bottom w:val="single" w:sz="2" w:space="0" w:color="000000"/>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tức của cổ phiếu ưu đãi luỹ kế chưa được ghi nhận</w:t>
            </w:r>
          </w:p>
        </w:tc>
        <w:tc>
          <w:tcPr>
            <w:tcW w:w="1033" w:type="pct"/>
            <w:tcBorders>
              <w:top w:val="dotted" w:sz="6" w:space="0" w:color="auto"/>
              <w:left w:val="single" w:sz="6" w:space="0" w:color="auto"/>
              <w:bottom w:val="single" w:sz="2" w:space="0" w:color="000000"/>
              <w:right w:val="single" w:sz="6" w:space="0" w:color="auto"/>
            </w:tcBorders>
            <w:vAlign w:val="center"/>
          </w:tcPr>
          <w:p w:rsidR="00556912" w:rsidRDefault="00556912">
            <w:pPr>
              <w:autoSpaceDE w:val="0"/>
              <w:autoSpaceDN w:val="0"/>
              <w:adjustRightInd w:val="0"/>
              <w:spacing w:after="0" w:line="240" w:lineRule="auto"/>
              <w:rPr>
                <w:rFonts w:ascii="Times New Roman" w:hAnsi="Times New Roman" w:cs="Times New Roman"/>
                <w:color w:val="000000"/>
                <w:sz w:val="24"/>
                <w:szCs w:val="24"/>
              </w:rPr>
            </w:pPr>
          </w:p>
        </w:tc>
        <w:tc>
          <w:tcPr>
            <w:tcW w:w="1016" w:type="pct"/>
            <w:tcBorders>
              <w:top w:val="dotted" w:sz="6" w:space="0" w:color="auto"/>
              <w:left w:val="single" w:sz="6" w:space="0" w:color="auto"/>
              <w:bottom w:val="single" w:sz="2" w:space="0" w:color="000000"/>
              <w:right w:val="single" w:sz="6" w:space="0" w:color="auto"/>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r>
      <w:tr w:rsidR="00556912" w:rsidTr="00407515">
        <w:trPr>
          <w:trHeight w:val="286"/>
        </w:trPr>
        <w:tc>
          <w:tcPr>
            <w:tcW w:w="159" w:type="pct"/>
            <w:tcBorders>
              <w:top w:val="single" w:sz="2" w:space="0" w:color="000000"/>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tcBorders>
              <w:top w:val="single" w:sz="2" w:space="0" w:color="000000"/>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33" w:type="pct"/>
            <w:tcBorders>
              <w:top w:val="single" w:sz="2" w:space="0" w:color="000000"/>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tcBorders>
              <w:top w:val="single" w:sz="2" w:space="0" w:color="000000"/>
            </w:tcBorders>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r>
      <w:tr w:rsidR="00556912" w:rsidRPr="00407515" w:rsidTr="00407515">
        <w:trPr>
          <w:trHeight w:val="300"/>
        </w:trPr>
        <w:tc>
          <w:tcPr>
            <w:tcW w:w="2951" w:type="pct"/>
            <w:gridSpan w:val="2"/>
            <w:tcBorders>
              <w:bottom w:val="single" w:sz="2" w:space="0" w:color="000000"/>
            </w:tcBorders>
            <w:vAlign w:val="center"/>
          </w:tcPr>
          <w:p w:rsidR="00556912" w:rsidRPr="00407515" w:rsidRDefault="00556912" w:rsidP="00407515">
            <w:pPr>
              <w:autoSpaceDE w:val="0"/>
              <w:autoSpaceDN w:val="0"/>
              <w:adjustRightInd w:val="0"/>
              <w:spacing w:after="120" w:line="240" w:lineRule="auto"/>
              <w:rPr>
                <w:rFonts w:ascii="Times New Roman" w:hAnsi="Times New Roman" w:cs="Times New Roman"/>
                <w:b/>
                <w:bCs/>
                <w:color w:val="000000"/>
                <w:sz w:val="28"/>
                <w:szCs w:val="28"/>
              </w:rPr>
            </w:pPr>
            <w:r w:rsidRPr="00407515">
              <w:rPr>
                <w:rFonts w:ascii="Times New Roman" w:hAnsi="Times New Roman" w:cs="Times New Roman"/>
                <w:b/>
                <w:bCs/>
                <w:color w:val="000000"/>
                <w:sz w:val="28"/>
                <w:szCs w:val="28"/>
              </w:rPr>
              <w:t>đ) - Cổ phiếu</w:t>
            </w:r>
          </w:p>
        </w:tc>
        <w:tc>
          <w:tcPr>
            <w:tcW w:w="1033" w:type="pct"/>
            <w:tcBorders>
              <w:bottom w:val="single" w:sz="2" w:space="0" w:color="000000"/>
            </w:tcBorders>
            <w:vAlign w:val="center"/>
          </w:tcPr>
          <w:p w:rsidR="00556912" w:rsidRPr="00407515" w:rsidRDefault="00556912" w:rsidP="00407515">
            <w:pPr>
              <w:autoSpaceDE w:val="0"/>
              <w:autoSpaceDN w:val="0"/>
              <w:adjustRightInd w:val="0"/>
              <w:spacing w:after="120" w:line="240" w:lineRule="auto"/>
              <w:jc w:val="right"/>
              <w:rPr>
                <w:rFonts w:ascii="Times New Roman" w:hAnsi="Times New Roman" w:cs="Times New Roman"/>
                <w:color w:val="000000"/>
                <w:sz w:val="28"/>
                <w:szCs w:val="28"/>
              </w:rPr>
            </w:pPr>
          </w:p>
        </w:tc>
        <w:tc>
          <w:tcPr>
            <w:tcW w:w="1016" w:type="pct"/>
            <w:tcBorders>
              <w:bottom w:val="single" w:sz="2" w:space="0" w:color="000000"/>
            </w:tcBorders>
            <w:vAlign w:val="center"/>
          </w:tcPr>
          <w:p w:rsidR="00556912" w:rsidRPr="00407515" w:rsidRDefault="00556912" w:rsidP="00407515">
            <w:pPr>
              <w:autoSpaceDE w:val="0"/>
              <w:autoSpaceDN w:val="0"/>
              <w:adjustRightInd w:val="0"/>
              <w:spacing w:after="120" w:line="240" w:lineRule="auto"/>
              <w:jc w:val="right"/>
              <w:rPr>
                <w:rFonts w:ascii="Times New Roman" w:hAnsi="Times New Roman" w:cs="Times New Roman"/>
                <w:color w:val="000000"/>
                <w:sz w:val="28"/>
                <w:szCs w:val="28"/>
              </w:rPr>
            </w:pPr>
          </w:p>
        </w:tc>
      </w:tr>
      <w:tr w:rsidR="00407515" w:rsidTr="0007281D">
        <w:trPr>
          <w:trHeight w:hRule="exact" w:val="397"/>
        </w:trPr>
        <w:tc>
          <w:tcPr>
            <w:tcW w:w="2951" w:type="pct"/>
            <w:gridSpan w:val="2"/>
            <w:tcBorders>
              <w:top w:val="single" w:sz="2" w:space="0" w:color="000000"/>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33" w:type="pct"/>
            <w:tcBorders>
              <w:top w:val="single" w:sz="2" w:space="0" w:color="000000"/>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1016" w:type="pct"/>
            <w:tcBorders>
              <w:top w:val="single" w:sz="2" w:space="0" w:color="000000"/>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407515" w:rsidTr="00407515">
        <w:trPr>
          <w:trHeight w:hRule="exact" w:val="340"/>
        </w:trPr>
        <w:tc>
          <w:tcPr>
            <w:tcW w:w="2951" w:type="pct"/>
            <w:gridSpan w:val="2"/>
            <w:tcBorders>
              <w:top w:val="single"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Số lượng cổ phiếu đăng ký phát hành</w:t>
            </w:r>
          </w:p>
        </w:tc>
        <w:tc>
          <w:tcPr>
            <w:tcW w:w="1033" w:type="pct"/>
            <w:tcBorders>
              <w:top w:val="single"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w:t>
            </w:r>
          </w:p>
        </w:tc>
        <w:tc>
          <w:tcPr>
            <w:tcW w:w="1016" w:type="pct"/>
            <w:tcBorders>
              <w:top w:val="single"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w:t>
            </w:r>
          </w:p>
        </w:tc>
      </w:tr>
      <w:tr w:rsidR="00407515" w:rsidTr="00407515">
        <w:trPr>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Số lượng cổ phiếu đã bán ra công chúng</w:t>
            </w:r>
          </w:p>
        </w:tc>
        <w:tc>
          <w:tcPr>
            <w:tcW w:w="1033"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w:t>
            </w:r>
          </w:p>
        </w:tc>
        <w:tc>
          <w:tcPr>
            <w:tcW w:w="1016"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w:t>
            </w:r>
          </w:p>
        </w:tc>
      </w:tr>
      <w:tr w:rsidR="00407515" w:rsidTr="00407515">
        <w:trPr>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phổ thông</w:t>
            </w:r>
          </w:p>
        </w:tc>
        <w:tc>
          <w:tcPr>
            <w:tcW w:w="1033"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6.108.078</w:t>
            </w:r>
          </w:p>
        </w:tc>
        <w:tc>
          <w:tcPr>
            <w:tcW w:w="1016"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5.176.969</w:t>
            </w:r>
          </w:p>
        </w:tc>
      </w:tr>
      <w:tr w:rsidR="00407515" w:rsidTr="00407515">
        <w:trPr>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ưu đãi</w:t>
            </w:r>
          </w:p>
        </w:tc>
        <w:tc>
          <w:tcPr>
            <w:tcW w:w="1033"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p>
        </w:tc>
      </w:tr>
      <w:tr w:rsidR="00407515" w:rsidTr="00407515">
        <w:trPr>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Số lượng cổ phiếu được mua lại</w:t>
            </w:r>
          </w:p>
        </w:tc>
        <w:tc>
          <w:tcPr>
            <w:tcW w:w="1033"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c>
          <w:tcPr>
            <w:tcW w:w="1016"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r>
      <w:tr w:rsidR="00407515" w:rsidTr="00407515">
        <w:trPr>
          <w:trHeight w:hRule="exact" w:val="340"/>
        </w:trPr>
        <w:tc>
          <w:tcPr>
            <w:tcW w:w="2951" w:type="pct"/>
            <w:gridSpan w:val="2"/>
            <w:tcBorders>
              <w:top w:val="dotted"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phổ thông</w:t>
            </w:r>
          </w:p>
        </w:tc>
        <w:tc>
          <w:tcPr>
            <w:tcW w:w="1033" w:type="pct"/>
            <w:tcBorders>
              <w:top w:val="dotted"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c>
          <w:tcPr>
            <w:tcW w:w="1016" w:type="pct"/>
            <w:tcBorders>
              <w:top w:val="dotted"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2.319</w:t>
            </w:r>
          </w:p>
        </w:tc>
      </w:tr>
      <w:tr w:rsidR="00407515" w:rsidTr="00407515">
        <w:trPr>
          <w:trHeight w:hRule="exact" w:val="340"/>
        </w:trPr>
        <w:tc>
          <w:tcPr>
            <w:tcW w:w="2951" w:type="pct"/>
            <w:gridSpan w:val="2"/>
            <w:tcBorders>
              <w:top w:val="single"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ưu đãi</w:t>
            </w:r>
          </w:p>
        </w:tc>
        <w:tc>
          <w:tcPr>
            <w:tcW w:w="1033" w:type="pct"/>
            <w:tcBorders>
              <w:top w:val="single"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tcBorders>
              <w:top w:val="single"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p>
        </w:tc>
      </w:tr>
      <w:tr w:rsidR="00407515" w:rsidTr="00407515">
        <w:trPr>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Số lượng cổ phiếu đang lưu hành</w:t>
            </w:r>
          </w:p>
        </w:tc>
        <w:tc>
          <w:tcPr>
            <w:tcW w:w="1033"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6.105.759</w:t>
            </w:r>
          </w:p>
        </w:tc>
        <w:tc>
          <w:tcPr>
            <w:tcW w:w="1016"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5.174.650</w:t>
            </w:r>
          </w:p>
        </w:tc>
      </w:tr>
      <w:tr w:rsidR="00407515" w:rsidTr="00407515">
        <w:trPr>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phổ thông</w:t>
            </w:r>
          </w:p>
        </w:tc>
        <w:tc>
          <w:tcPr>
            <w:tcW w:w="1033"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6.105.759</w:t>
            </w:r>
          </w:p>
        </w:tc>
        <w:tc>
          <w:tcPr>
            <w:tcW w:w="1016"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5.174.650</w:t>
            </w:r>
          </w:p>
        </w:tc>
      </w:tr>
      <w:tr w:rsidR="00407515" w:rsidTr="00407515">
        <w:trPr>
          <w:trHeight w:hRule="exact" w:val="340"/>
        </w:trPr>
        <w:tc>
          <w:tcPr>
            <w:tcW w:w="2951" w:type="pct"/>
            <w:gridSpan w:val="2"/>
            <w:tcBorders>
              <w:top w:val="dotted"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Cổ phiếu ưu đãi</w:t>
            </w:r>
          </w:p>
        </w:tc>
        <w:tc>
          <w:tcPr>
            <w:tcW w:w="1033" w:type="pct"/>
            <w:tcBorders>
              <w:top w:val="dotted"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tcBorders>
              <w:top w:val="dotted"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p>
        </w:tc>
      </w:tr>
      <w:tr w:rsidR="00407515" w:rsidTr="00407515">
        <w:trPr>
          <w:trHeight w:val="286"/>
        </w:trPr>
        <w:tc>
          <w:tcPr>
            <w:tcW w:w="5000" w:type="pct"/>
            <w:gridSpan w:val="4"/>
            <w:tcBorders>
              <w:top w:val="single" w:sz="6" w:space="0" w:color="auto"/>
            </w:tcBorders>
            <w:vAlign w:val="center"/>
          </w:tcPr>
          <w:p w:rsidR="00407515" w:rsidRDefault="00407515" w:rsidP="00407515">
            <w:pPr>
              <w:autoSpaceDE w:val="0"/>
              <w:autoSpaceDN w:val="0"/>
              <w:adjustRightInd w:val="0"/>
              <w:spacing w:before="120" w:after="0" w:line="240" w:lineRule="auto"/>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 Mệnh giá cổ phiếu đang lưu hành: 10.000đ </w:t>
            </w:r>
          </w:p>
        </w:tc>
      </w:tr>
      <w:tr w:rsidR="00556912" w:rsidTr="00407515">
        <w:trPr>
          <w:trHeight w:val="326"/>
        </w:trPr>
        <w:tc>
          <w:tcPr>
            <w:tcW w:w="159" w:type="pct"/>
            <w:tcBorders>
              <w:bottom w:val="single" w:sz="6" w:space="0" w:color="auto"/>
            </w:tcBorders>
            <w:vAlign w:val="center"/>
          </w:tcPr>
          <w:p w:rsidR="00556912" w:rsidRDefault="00556912" w:rsidP="00407515">
            <w:pPr>
              <w:autoSpaceDE w:val="0"/>
              <w:autoSpaceDN w:val="0"/>
              <w:adjustRightInd w:val="0"/>
              <w:spacing w:before="240" w:after="120" w:line="240" w:lineRule="auto"/>
              <w:jc w:val="right"/>
              <w:rPr>
                <w:rFonts w:ascii="Times New Roman" w:hAnsi="Times New Roman" w:cs="Times New Roman"/>
                <w:b/>
                <w:bCs/>
                <w:color w:val="000000"/>
                <w:sz w:val="24"/>
                <w:szCs w:val="24"/>
              </w:rPr>
            </w:pPr>
          </w:p>
        </w:tc>
        <w:tc>
          <w:tcPr>
            <w:tcW w:w="2792" w:type="pct"/>
            <w:tcBorders>
              <w:bottom w:val="single" w:sz="6" w:space="0" w:color="auto"/>
            </w:tcBorders>
            <w:vAlign w:val="center"/>
          </w:tcPr>
          <w:p w:rsidR="00556912" w:rsidRDefault="00556912" w:rsidP="00407515">
            <w:pPr>
              <w:autoSpaceDE w:val="0"/>
              <w:autoSpaceDN w:val="0"/>
              <w:adjustRightInd w:val="0"/>
              <w:spacing w:before="240" w:after="12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 ) - Các quỹ của doanh nghiệp</w:t>
            </w:r>
          </w:p>
        </w:tc>
        <w:tc>
          <w:tcPr>
            <w:tcW w:w="1033" w:type="pct"/>
            <w:tcBorders>
              <w:bottom w:val="single" w:sz="6" w:space="0" w:color="auto"/>
            </w:tcBorders>
            <w:vAlign w:val="center"/>
          </w:tcPr>
          <w:p w:rsidR="00556912" w:rsidRDefault="00556912" w:rsidP="00407515">
            <w:pPr>
              <w:autoSpaceDE w:val="0"/>
              <w:autoSpaceDN w:val="0"/>
              <w:adjustRightInd w:val="0"/>
              <w:spacing w:before="240" w:after="120" w:line="240" w:lineRule="auto"/>
              <w:jc w:val="right"/>
              <w:rPr>
                <w:rFonts w:ascii="Times New Roman" w:hAnsi="Times New Roman" w:cs="Times New Roman"/>
                <w:color w:val="000000"/>
                <w:sz w:val="24"/>
                <w:szCs w:val="24"/>
              </w:rPr>
            </w:pPr>
          </w:p>
        </w:tc>
        <w:tc>
          <w:tcPr>
            <w:tcW w:w="1016" w:type="pct"/>
            <w:tcBorders>
              <w:bottom w:val="single" w:sz="6" w:space="0" w:color="auto"/>
            </w:tcBorders>
            <w:vAlign w:val="center"/>
          </w:tcPr>
          <w:p w:rsidR="00556912" w:rsidRDefault="00556912" w:rsidP="00407515">
            <w:pPr>
              <w:autoSpaceDE w:val="0"/>
              <w:autoSpaceDN w:val="0"/>
              <w:adjustRightInd w:val="0"/>
              <w:spacing w:before="240" w:after="120" w:line="240" w:lineRule="auto"/>
              <w:jc w:val="right"/>
              <w:rPr>
                <w:rFonts w:ascii="Times New Roman" w:hAnsi="Times New Roman" w:cs="Times New Roman"/>
                <w:color w:val="000000"/>
                <w:sz w:val="24"/>
                <w:szCs w:val="24"/>
              </w:rPr>
            </w:pPr>
          </w:p>
        </w:tc>
      </w:tr>
      <w:tr w:rsidR="00407515" w:rsidTr="00407515">
        <w:trPr>
          <w:trHeight w:val="384"/>
        </w:trPr>
        <w:tc>
          <w:tcPr>
            <w:tcW w:w="2951" w:type="pct"/>
            <w:gridSpan w:val="2"/>
            <w:tcBorders>
              <w:top w:val="single"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CHỈ TIÊU</w:t>
            </w:r>
          </w:p>
        </w:tc>
        <w:tc>
          <w:tcPr>
            <w:tcW w:w="1033" w:type="pct"/>
            <w:tcBorders>
              <w:top w:val="single"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CUỐI  KỲ</w:t>
            </w:r>
          </w:p>
        </w:tc>
        <w:tc>
          <w:tcPr>
            <w:tcW w:w="1016" w:type="pct"/>
            <w:tcBorders>
              <w:top w:val="single"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SỐ ĐẦU NĂM</w:t>
            </w:r>
          </w:p>
        </w:tc>
      </w:tr>
      <w:tr w:rsidR="00407515" w:rsidTr="00407515">
        <w:trPr>
          <w:trHeight w:hRule="exact" w:val="340"/>
        </w:trPr>
        <w:tc>
          <w:tcPr>
            <w:tcW w:w="2951" w:type="pct"/>
            <w:gridSpan w:val="2"/>
            <w:tcBorders>
              <w:top w:val="single"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Quỹ đầu tư phát triển</w:t>
            </w:r>
          </w:p>
        </w:tc>
        <w:tc>
          <w:tcPr>
            <w:tcW w:w="1033" w:type="pct"/>
            <w:tcBorders>
              <w:top w:val="single"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4.602.508.771</w:t>
            </w:r>
          </w:p>
        </w:tc>
        <w:tc>
          <w:tcPr>
            <w:tcW w:w="1016" w:type="pct"/>
            <w:tcBorders>
              <w:top w:val="single"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3.256.960.171</w:t>
            </w:r>
          </w:p>
        </w:tc>
      </w:tr>
      <w:tr w:rsidR="00407515" w:rsidTr="00407515">
        <w:trPr>
          <w:trHeight w:hRule="exact" w:val="340"/>
        </w:trPr>
        <w:tc>
          <w:tcPr>
            <w:tcW w:w="2951" w:type="pct"/>
            <w:gridSpan w:val="2"/>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Quỹ dự phòng tài chính</w:t>
            </w:r>
          </w:p>
        </w:tc>
        <w:tc>
          <w:tcPr>
            <w:tcW w:w="1033"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2.177.771.626</w:t>
            </w:r>
          </w:p>
        </w:tc>
        <w:tc>
          <w:tcPr>
            <w:tcW w:w="1016" w:type="pct"/>
            <w:tcBorders>
              <w:top w:val="dotted" w:sz="6" w:space="0" w:color="auto"/>
              <w:left w:val="single" w:sz="6" w:space="0" w:color="auto"/>
              <w:bottom w:val="dotted"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1.504.997.326</w:t>
            </w:r>
          </w:p>
        </w:tc>
      </w:tr>
      <w:tr w:rsidR="00407515" w:rsidTr="00407515">
        <w:trPr>
          <w:trHeight w:hRule="exact" w:val="340"/>
        </w:trPr>
        <w:tc>
          <w:tcPr>
            <w:tcW w:w="2951" w:type="pct"/>
            <w:gridSpan w:val="2"/>
            <w:tcBorders>
              <w:top w:val="dotted"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Quỹ khác thuộc vốn chủ sở hữu</w:t>
            </w:r>
          </w:p>
        </w:tc>
        <w:tc>
          <w:tcPr>
            <w:tcW w:w="1033" w:type="pct"/>
            <w:tcBorders>
              <w:top w:val="dotted"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tcBorders>
              <w:top w:val="dotted" w:sz="6" w:space="0" w:color="auto"/>
              <w:left w:val="single" w:sz="6" w:space="0" w:color="auto"/>
              <w:bottom w:val="single" w:sz="6" w:space="0" w:color="auto"/>
              <w:right w:val="single" w:sz="6" w:space="0" w:color="auto"/>
            </w:tcBorders>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sz w:val="24"/>
                <w:szCs w:val="24"/>
              </w:rPr>
            </w:pPr>
          </w:p>
        </w:tc>
      </w:tr>
      <w:tr w:rsidR="00407515" w:rsidTr="00407515">
        <w:trPr>
          <w:trHeight w:val="427"/>
        </w:trPr>
        <w:tc>
          <w:tcPr>
            <w:tcW w:w="5000" w:type="pct"/>
            <w:gridSpan w:val="4"/>
            <w:tcBorders>
              <w:top w:val="single" w:sz="6" w:space="0" w:color="auto"/>
            </w:tcBorders>
            <w:vAlign w:val="center"/>
          </w:tcPr>
          <w:p w:rsidR="00407515" w:rsidRDefault="00407515">
            <w:pPr>
              <w:autoSpaceDE w:val="0"/>
              <w:autoSpaceDN w:val="0"/>
              <w:adjustRightInd w:val="0"/>
              <w:spacing w:after="0" w:line="240" w:lineRule="auto"/>
              <w:rPr>
                <w:rFonts w:ascii="Times New Roman" w:hAnsi="Times New Roman" w:cs="Times New Roman"/>
                <w:b/>
                <w:bCs/>
                <w:i/>
                <w:iCs/>
                <w:color w:val="000000"/>
                <w:sz w:val="24"/>
                <w:szCs w:val="24"/>
              </w:rPr>
            </w:pPr>
          </w:p>
          <w:p w:rsidR="00407515" w:rsidRDefault="00407515">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 Mục đích trích lập và sử dụng các quỹ của doanh nghiệp theo quy định của Bộ tài chính </w:t>
            </w:r>
          </w:p>
        </w:tc>
      </w:tr>
      <w:tr w:rsidR="00556912" w:rsidTr="00407515">
        <w:trPr>
          <w:trHeight w:val="384"/>
        </w:trPr>
        <w:tc>
          <w:tcPr>
            <w:tcW w:w="159"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2049" w:type="pct"/>
            <w:gridSpan w:val="2"/>
            <w:vAlign w:val="center"/>
          </w:tcPr>
          <w:p w:rsidR="00556912" w:rsidRDefault="0036331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56912">
              <w:rPr>
                <w:rFonts w:ascii="Times New Roman" w:hAnsi="Times New Roman" w:cs="Times New Roman"/>
                <w:color w:val="000000"/>
                <w:sz w:val="24"/>
                <w:szCs w:val="24"/>
              </w:rPr>
              <w:t>Ngày</w:t>
            </w:r>
            <w:r w:rsidR="00F31001">
              <w:rPr>
                <w:rFonts w:ascii="Times New Roman" w:hAnsi="Times New Roman" w:cs="Times New Roman"/>
                <w:color w:val="000000"/>
                <w:sz w:val="24"/>
                <w:szCs w:val="24"/>
              </w:rPr>
              <w:t xml:space="preserve"> </w:t>
            </w:r>
            <w:r w:rsidR="00556912">
              <w:rPr>
                <w:rFonts w:ascii="Times New Roman" w:hAnsi="Times New Roman" w:cs="Times New Roman"/>
                <w:color w:val="000000"/>
                <w:sz w:val="24"/>
                <w:szCs w:val="24"/>
              </w:rPr>
              <w:t xml:space="preserve"> 21  tháng </w:t>
            </w:r>
            <w:r w:rsidR="00F31001">
              <w:rPr>
                <w:rFonts w:ascii="Times New Roman" w:hAnsi="Times New Roman" w:cs="Times New Roman"/>
                <w:color w:val="000000"/>
                <w:sz w:val="24"/>
                <w:szCs w:val="24"/>
              </w:rPr>
              <w:t xml:space="preserve"> </w:t>
            </w:r>
            <w:r w:rsidR="00556912">
              <w:rPr>
                <w:rFonts w:ascii="Times New Roman" w:hAnsi="Times New Roman" w:cs="Times New Roman"/>
                <w:color w:val="000000"/>
                <w:sz w:val="24"/>
                <w:szCs w:val="24"/>
              </w:rPr>
              <w:t>10</w:t>
            </w:r>
            <w:r w:rsidR="00F31001">
              <w:rPr>
                <w:rFonts w:ascii="Times New Roman" w:hAnsi="Times New Roman" w:cs="Times New Roman"/>
                <w:color w:val="000000"/>
                <w:sz w:val="24"/>
                <w:szCs w:val="24"/>
              </w:rPr>
              <w:t xml:space="preserve"> </w:t>
            </w:r>
            <w:r w:rsidR="00556912">
              <w:rPr>
                <w:rFonts w:ascii="Times New Roman" w:hAnsi="Times New Roman" w:cs="Times New Roman"/>
                <w:color w:val="000000"/>
                <w:sz w:val="24"/>
                <w:szCs w:val="24"/>
              </w:rPr>
              <w:t xml:space="preserve"> năm</w:t>
            </w:r>
            <w:r w:rsidR="00F31001">
              <w:rPr>
                <w:rFonts w:ascii="Times New Roman" w:hAnsi="Times New Roman" w:cs="Times New Roman"/>
                <w:color w:val="000000"/>
                <w:sz w:val="24"/>
                <w:szCs w:val="24"/>
              </w:rPr>
              <w:t xml:space="preserve"> </w:t>
            </w:r>
            <w:r w:rsidR="00556912">
              <w:rPr>
                <w:rFonts w:ascii="Times New Roman" w:hAnsi="Times New Roman" w:cs="Times New Roman"/>
                <w:color w:val="000000"/>
                <w:sz w:val="24"/>
                <w:szCs w:val="24"/>
              </w:rPr>
              <w:t xml:space="preserve"> 2011</w:t>
            </w:r>
          </w:p>
        </w:tc>
      </w:tr>
      <w:tr w:rsidR="00407515" w:rsidTr="00407515">
        <w:trPr>
          <w:trHeight w:val="314"/>
        </w:trPr>
        <w:tc>
          <w:tcPr>
            <w:tcW w:w="159" w:type="pct"/>
            <w:vAlign w:val="center"/>
          </w:tcPr>
          <w:p w:rsidR="00407515" w:rsidRDefault="00407515">
            <w:pPr>
              <w:autoSpaceDE w:val="0"/>
              <w:autoSpaceDN w:val="0"/>
              <w:adjustRightInd w:val="0"/>
              <w:spacing w:after="0" w:line="240" w:lineRule="auto"/>
              <w:jc w:val="right"/>
              <w:rPr>
                <w:rFonts w:ascii="Times New Roman" w:hAnsi="Times New Roman" w:cs="Times New Roman"/>
                <w:color w:val="000000"/>
              </w:rPr>
            </w:pPr>
          </w:p>
        </w:tc>
        <w:tc>
          <w:tcPr>
            <w:tcW w:w="2792" w:type="pct"/>
            <w:vAlign w:val="center"/>
          </w:tcPr>
          <w:p w:rsidR="00407515" w:rsidRDefault="00407515">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KẾ TOÁN LẬP                   KẾ TOÁN TRƯỞNG</w:t>
            </w:r>
          </w:p>
        </w:tc>
        <w:tc>
          <w:tcPr>
            <w:tcW w:w="2049" w:type="pct"/>
            <w:gridSpan w:val="2"/>
            <w:vAlign w:val="center"/>
          </w:tcPr>
          <w:p w:rsidR="00407515" w:rsidRDefault="00407515">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 xml:space="preserve">TỔNG GIÁM ĐỐC </w:t>
            </w:r>
          </w:p>
        </w:tc>
      </w:tr>
      <w:tr w:rsidR="00556912" w:rsidTr="00407515">
        <w:trPr>
          <w:trHeight w:val="360"/>
        </w:trPr>
        <w:tc>
          <w:tcPr>
            <w:tcW w:w="159"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33"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r>
      <w:tr w:rsidR="00556912" w:rsidTr="00407515">
        <w:trPr>
          <w:trHeight w:val="360"/>
        </w:trPr>
        <w:tc>
          <w:tcPr>
            <w:tcW w:w="159"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33"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r>
      <w:tr w:rsidR="00556912" w:rsidTr="00407515">
        <w:trPr>
          <w:trHeight w:val="360"/>
        </w:trPr>
        <w:tc>
          <w:tcPr>
            <w:tcW w:w="159"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33"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r>
      <w:tr w:rsidR="00556912" w:rsidTr="00407515">
        <w:trPr>
          <w:trHeight w:val="360"/>
        </w:trPr>
        <w:tc>
          <w:tcPr>
            <w:tcW w:w="159"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33"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r>
      <w:tr w:rsidR="00407515" w:rsidTr="00407515">
        <w:trPr>
          <w:trHeight w:val="360"/>
        </w:trPr>
        <w:tc>
          <w:tcPr>
            <w:tcW w:w="159" w:type="pct"/>
            <w:vAlign w:val="center"/>
          </w:tcPr>
          <w:p w:rsidR="00407515" w:rsidRDefault="0040751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2792" w:type="pct"/>
            <w:vAlign w:val="center"/>
          </w:tcPr>
          <w:p w:rsidR="00407515" w:rsidRDefault="0040751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Đoàn Thị  Kim Thanh                 Phan Anh Tuấn</w:t>
            </w:r>
          </w:p>
        </w:tc>
        <w:tc>
          <w:tcPr>
            <w:tcW w:w="2049" w:type="pct"/>
            <w:gridSpan w:val="2"/>
            <w:vAlign w:val="center"/>
          </w:tcPr>
          <w:p w:rsidR="00407515" w:rsidRDefault="0040751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Lại Văn Quán</w:t>
            </w:r>
          </w:p>
        </w:tc>
      </w:tr>
      <w:tr w:rsidR="00556912" w:rsidTr="00407515">
        <w:trPr>
          <w:trHeight w:val="360"/>
        </w:trPr>
        <w:tc>
          <w:tcPr>
            <w:tcW w:w="159"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2792"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33"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c>
          <w:tcPr>
            <w:tcW w:w="1016" w:type="pct"/>
            <w:vAlign w:val="center"/>
          </w:tcPr>
          <w:p w:rsidR="00556912" w:rsidRDefault="00556912">
            <w:pPr>
              <w:autoSpaceDE w:val="0"/>
              <w:autoSpaceDN w:val="0"/>
              <w:adjustRightInd w:val="0"/>
              <w:spacing w:after="0" w:line="240" w:lineRule="auto"/>
              <w:jc w:val="right"/>
              <w:rPr>
                <w:rFonts w:ascii="Times New Roman" w:hAnsi="Times New Roman" w:cs="Times New Roman"/>
                <w:color w:val="000000"/>
                <w:sz w:val="24"/>
                <w:szCs w:val="24"/>
              </w:rPr>
            </w:pPr>
          </w:p>
        </w:tc>
      </w:tr>
    </w:tbl>
    <w:p w:rsidR="00755168" w:rsidRDefault="00755168" w:rsidP="00714B81">
      <w:pPr>
        <w:spacing w:after="0"/>
        <w:sectPr w:rsidR="00755168" w:rsidSect="00174B3E">
          <w:pgSz w:w="11907" w:h="16840" w:code="9"/>
          <w:pgMar w:top="1134" w:right="1134" w:bottom="1134" w:left="1418" w:header="0" w:footer="0" w:gutter="0"/>
          <w:cols w:space="720"/>
          <w:docGrid w:linePitch="381"/>
        </w:sectPr>
      </w:pPr>
    </w:p>
    <w:tbl>
      <w:tblPr>
        <w:tblW w:w="5000" w:type="pct"/>
        <w:tblBorders>
          <w:top w:val="dotted" w:sz="6" w:space="0" w:color="auto"/>
          <w:left w:val="dotted" w:sz="6" w:space="0" w:color="auto"/>
          <w:bottom w:val="dotted" w:sz="6" w:space="0" w:color="auto"/>
          <w:right w:val="dotted" w:sz="6" w:space="0" w:color="auto"/>
          <w:insideH w:val="dotted" w:sz="6" w:space="0" w:color="auto"/>
        </w:tblBorders>
        <w:tblCellMar>
          <w:left w:w="30" w:type="dxa"/>
          <w:right w:w="30" w:type="dxa"/>
        </w:tblCellMar>
        <w:tblLook w:val="0000"/>
      </w:tblPr>
      <w:tblGrid>
        <w:gridCol w:w="7602"/>
        <w:gridCol w:w="1768"/>
        <w:gridCol w:w="1797"/>
        <w:gridCol w:w="1756"/>
        <w:gridCol w:w="1709"/>
      </w:tblGrid>
      <w:tr w:rsidR="00D24285" w:rsidRPr="00325FBE" w:rsidTr="00D61788">
        <w:trPr>
          <w:trHeight w:val="300"/>
        </w:trPr>
        <w:tc>
          <w:tcPr>
            <w:tcW w:w="2598" w:type="pct"/>
            <w:tcBorders>
              <w:top w:val="nil"/>
              <w:left w:val="nil"/>
              <w:bottom w:val="nil"/>
            </w:tcBorders>
          </w:tcPr>
          <w:p w:rsidR="00D24285" w:rsidRPr="00325FBE" w:rsidRDefault="00D24285">
            <w:pPr>
              <w:autoSpaceDE w:val="0"/>
              <w:autoSpaceDN w:val="0"/>
              <w:adjustRightInd w:val="0"/>
              <w:spacing w:after="0" w:line="240" w:lineRule="auto"/>
              <w:rPr>
                <w:rFonts w:ascii="Times New Roman" w:hAnsi="Times New Roman" w:cs="Times New Roman"/>
                <w:b/>
                <w:color w:val="000000"/>
                <w:sz w:val="20"/>
                <w:szCs w:val="20"/>
              </w:rPr>
            </w:pPr>
            <w:r w:rsidRPr="00325FBE">
              <w:rPr>
                <w:rFonts w:ascii="Times New Roman" w:hAnsi="Times New Roman" w:cs="Times New Roman"/>
                <w:b/>
                <w:color w:val="000000"/>
                <w:sz w:val="20"/>
                <w:szCs w:val="20"/>
              </w:rPr>
              <w:t>TÊN ĐƠN VỊ: CÔNG TY CỔ PHẦN CÔNG TRÌNH 6</w:t>
            </w:r>
          </w:p>
        </w:tc>
        <w:tc>
          <w:tcPr>
            <w:tcW w:w="604"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1798" w:type="pct"/>
            <w:gridSpan w:val="3"/>
            <w:tcBorders>
              <w:top w:val="nil"/>
              <w:bottom w:val="nil"/>
              <w:right w:val="nil"/>
            </w:tcBorders>
          </w:tcPr>
          <w:p w:rsidR="00D24285" w:rsidRPr="00325FBE" w:rsidRDefault="00D24285">
            <w:pPr>
              <w:autoSpaceDE w:val="0"/>
              <w:autoSpaceDN w:val="0"/>
              <w:adjustRightInd w:val="0"/>
              <w:spacing w:after="0" w:line="240" w:lineRule="auto"/>
              <w:jc w:val="center"/>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Mẫu số B 09-DN</w:t>
            </w:r>
          </w:p>
        </w:tc>
      </w:tr>
      <w:tr w:rsidR="00D24285" w:rsidRPr="00325FBE" w:rsidTr="00D61788">
        <w:trPr>
          <w:trHeight w:val="300"/>
        </w:trPr>
        <w:tc>
          <w:tcPr>
            <w:tcW w:w="2598" w:type="pct"/>
            <w:tcBorders>
              <w:top w:val="nil"/>
              <w:left w:val="nil"/>
              <w:bottom w:val="nil"/>
            </w:tcBorders>
          </w:tcPr>
          <w:p w:rsidR="00D24285" w:rsidRPr="00325FBE" w:rsidRDefault="00D24285">
            <w:pPr>
              <w:autoSpaceDE w:val="0"/>
              <w:autoSpaceDN w:val="0"/>
              <w:adjustRightInd w:val="0"/>
              <w:spacing w:after="0" w:line="240" w:lineRule="auto"/>
              <w:rPr>
                <w:rFonts w:ascii="Times New Roman" w:hAnsi="Times New Roman" w:cs="Times New Roman"/>
                <w:b/>
                <w:color w:val="000000"/>
                <w:sz w:val="20"/>
                <w:szCs w:val="20"/>
              </w:rPr>
            </w:pPr>
            <w:r w:rsidRPr="00325FBE">
              <w:rPr>
                <w:rFonts w:ascii="Times New Roman" w:hAnsi="Times New Roman" w:cs="Times New Roman"/>
                <w:b/>
                <w:color w:val="000000"/>
                <w:sz w:val="20"/>
                <w:szCs w:val="20"/>
              </w:rPr>
              <w:t xml:space="preserve">ĐỊA </w:t>
            </w:r>
            <w:r w:rsidRPr="00325FBE">
              <w:rPr>
                <w:rFonts w:ascii="Times New Roman" w:hAnsi="Times New Roman" w:cs="Times New Roman"/>
                <w:b/>
                <w:color w:val="000000"/>
                <w:sz w:val="20"/>
                <w:szCs w:val="20"/>
                <w:u w:val="single"/>
              </w:rPr>
              <w:t>CHỈ: TỔ 36-THỊ TRẤN ĐÔNG ANH-</w:t>
            </w:r>
            <w:r w:rsidRPr="00325FBE">
              <w:rPr>
                <w:rFonts w:ascii="Times New Roman" w:hAnsi="Times New Roman" w:cs="Times New Roman"/>
                <w:b/>
                <w:color w:val="000000"/>
                <w:sz w:val="20"/>
                <w:szCs w:val="20"/>
              </w:rPr>
              <w:t xml:space="preserve"> HÀ NỘI</w:t>
            </w:r>
          </w:p>
        </w:tc>
        <w:tc>
          <w:tcPr>
            <w:tcW w:w="2402" w:type="pct"/>
            <w:gridSpan w:val="4"/>
            <w:tcBorders>
              <w:top w:val="nil"/>
              <w:bottom w:val="nil"/>
              <w:right w:val="nil"/>
            </w:tcBorders>
          </w:tcPr>
          <w:p w:rsidR="00D24285" w:rsidRPr="00325FBE" w:rsidRDefault="00D24285">
            <w:pPr>
              <w:autoSpaceDE w:val="0"/>
              <w:autoSpaceDN w:val="0"/>
              <w:adjustRightInd w:val="0"/>
              <w:spacing w:after="0" w:line="240" w:lineRule="auto"/>
              <w:jc w:val="center"/>
              <w:rPr>
                <w:rFonts w:ascii="Times New Roman" w:hAnsi="Times New Roman" w:cs="Times New Roman"/>
                <w:b/>
                <w:color w:val="000000"/>
                <w:sz w:val="20"/>
                <w:szCs w:val="20"/>
              </w:rPr>
            </w:pPr>
            <w:r w:rsidRPr="00325FBE">
              <w:rPr>
                <w:rFonts w:ascii="Times New Roman" w:hAnsi="Times New Roman" w:cs="Times New Roman"/>
                <w:b/>
                <w:color w:val="000000"/>
                <w:sz w:val="20"/>
                <w:szCs w:val="20"/>
              </w:rPr>
              <w:t>(Ban hành theo QĐ số 15/2006/QĐ-BTC</w:t>
            </w:r>
          </w:p>
        </w:tc>
      </w:tr>
      <w:tr w:rsidR="00D24285" w:rsidRPr="00325FBE" w:rsidTr="00D61788">
        <w:trPr>
          <w:trHeight w:val="286"/>
        </w:trPr>
        <w:tc>
          <w:tcPr>
            <w:tcW w:w="2598" w:type="pct"/>
            <w:tcBorders>
              <w:top w:val="nil"/>
              <w:left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4"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1798" w:type="pct"/>
            <w:gridSpan w:val="3"/>
            <w:tcBorders>
              <w:top w:val="nil"/>
              <w:bottom w:val="nil"/>
              <w:right w:val="nil"/>
            </w:tcBorders>
          </w:tcPr>
          <w:p w:rsidR="00D24285" w:rsidRDefault="00D24285">
            <w:pPr>
              <w:autoSpaceDE w:val="0"/>
              <w:autoSpaceDN w:val="0"/>
              <w:adjustRightInd w:val="0"/>
              <w:spacing w:after="0" w:line="240" w:lineRule="auto"/>
              <w:jc w:val="center"/>
              <w:rPr>
                <w:rFonts w:ascii="Times New Roman" w:hAnsi="Times New Roman" w:cs="Times New Roman"/>
                <w:b/>
                <w:color w:val="000000"/>
                <w:sz w:val="20"/>
                <w:szCs w:val="20"/>
              </w:rPr>
            </w:pPr>
            <w:r w:rsidRPr="00325FBE">
              <w:rPr>
                <w:rFonts w:ascii="Times New Roman" w:hAnsi="Times New Roman" w:cs="Times New Roman"/>
                <w:b/>
                <w:color w:val="000000"/>
                <w:sz w:val="20"/>
                <w:szCs w:val="20"/>
              </w:rPr>
              <w:t>Ng</w:t>
            </w:r>
            <w:r w:rsidRPr="00325FBE">
              <w:rPr>
                <w:rFonts w:ascii="Times New Roman" w:hAnsi="Times New Roman" w:cs="Times New Roman"/>
                <w:b/>
                <w:color w:val="000000"/>
                <w:sz w:val="20"/>
                <w:szCs w:val="20"/>
                <w:u w:val="single"/>
              </w:rPr>
              <w:t>ày 20/03/2006 của Bộ trưởng</w:t>
            </w:r>
            <w:r w:rsidRPr="00325FBE">
              <w:rPr>
                <w:rFonts w:ascii="Times New Roman" w:hAnsi="Times New Roman" w:cs="Times New Roman"/>
                <w:b/>
                <w:color w:val="000000"/>
                <w:sz w:val="20"/>
                <w:szCs w:val="20"/>
              </w:rPr>
              <w:t xml:space="preserve"> BTC</w:t>
            </w:r>
          </w:p>
          <w:p w:rsidR="00174B3E" w:rsidRPr="00325FBE" w:rsidRDefault="00174B3E">
            <w:pPr>
              <w:autoSpaceDE w:val="0"/>
              <w:autoSpaceDN w:val="0"/>
              <w:adjustRightInd w:val="0"/>
              <w:spacing w:after="0" w:line="240" w:lineRule="auto"/>
              <w:jc w:val="center"/>
              <w:rPr>
                <w:rFonts w:ascii="Times New Roman" w:hAnsi="Times New Roman" w:cs="Times New Roman"/>
                <w:b/>
                <w:color w:val="000000"/>
                <w:sz w:val="20"/>
                <w:szCs w:val="20"/>
              </w:rPr>
            </w:pPr>
          </w:p>
        </w:tc>
      </w:tr>
      <w:tr w:rsidR="00325FBE" w:rsidRPr="00325FBE" w:rsidTr="00D61788">
        <w:trPr>
          <w:trHeight w:val="926"/>
        </w:trPr>
        <w:tc>
          <w:tcPr>
            <w:tcW w:w="5000" w:type="pct"/>
            <w:gridSpan w:val="5"/>
            <w:tcBorders>
              <w:top w:val="nil"/>
              <w:left w:val="nil"/>
              <w:bottom w:val="nil"/>
              <w:right w:val="nil"/>
            </w:tcBorders>
          </w:tcPr>
          <w:p w:rsidR="00325FBE" w:rsidRDefault="00325FBE" w:rsidP="00174B3E">
            <w:pPr>
              <w:autoSpaceDE w:val="0"/>
              <w:autoSpaceDN w:val="0"/>
              <w:adjustRightInd w:val="0"/>
              <w:spacing w:after="0" w:line="240" w:lineRule="auto"/>
              <w:rPr>
                <w:rFonts w:ascii="Times New Roman" w:hAnsi="Times New Roman" w:cs="Times New Roman"/>
                <w:b/>
                <w:bCs/>
                <w:color w:val="000000"/>
                <w:sz w:val="28"/>
                <w:szCs w:val="28"/>
              </w:rPr>
            </w:pPr>
            <w:r w:rsidRPr="00325FBE">
              <w:rPr>
                <w:rFonts w:ascii="Times New Roman" w:hAnsi="Times New Roman" w:cs="Times New Roman"/>
                <w:b/>
                <w:bCs/>
                <w:color w:val="000000"/>
                <w:sz w:val="28"/>
                <w:szCs w:val="28"/>
              </w:rPr>
              <w:t>VI - THÔNG TIN BỔ SUNG CHO CÁC KHOẢN MỤC TRÌNH BÀY TRONG BÁO CÁO KẾT QUẢ HOẠT</w:t>
            </w:r>
          </w:p>
          <w:p w:rsidR="00325FBE" w:rsidRPr="00325FBE" w:rsidRDefault="00325FBE" w:rsidP="00F31001">
            <w:pPr>
              <w:autoSpaceDE w:val="0"/>
              <w:autoSpaceDN w:val="0"/>
              <w:adjustRightInd w:val="0"/>
              <w:spacing w:after="0" w:line="240" w:lineRule="auto"/>
              <w:rPr>
                <w:rFonts w:ascii="Times New Roman" w:hAnsi="Times New Roman" w:cs="Times New Roman"/>
                <w:b/>
                <w:bCs/>
                <w:color w:val="000000"/>
                <w:sz w:val="28"/>
                <w:szCs w:val="28"/>
              </w:rPr>
            </w:pPr>
            <w:r w:rsidRPr="00325FBE">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Pr="00325FBE">
              <w:rPr>
                <w:rFonts w:ascii="Times New Roman" w:hAnsi="Times New Roman" w:cs="Times New Roman"/>
                <w:b/>
                <w:bCs/>
                <w:color w:val="000000"/>
                <w:sz w:val="28"/>
                <w:szCs w:val="28"/>
              </w:rPr>
              <w:t xml:space="preserve">ĐỘNG </w:t>
            </w:r>
            <w:r w:rsidR="00F31001">
              <w:rPr>
                <w:rFonts w:ascii="Times New Roman" w:hAnsi="Times New Roman" w:cs="Times New Roman"/>
                <w:b/>
                <w:bCs/>
                <w:color w:val="000000"/>
                <w:sz w:val="28"/>
                <w:szCs w:val="28"/>
              </w:rPr>
              <w:t xml:space="preserve"> </w:t>
            </w:r>
            <w:r w:rsidRPr="00325FBE">
              <w:rPr>
                <w:rFonts w:ascii="Times New Roman" w:hAnsi="Times New Roman" w:cs="Times New Roman"/>
                <w:b/>
                <w:bCs/>
                <w:color w:val="000000"/>
                <w:sz w:val="28"/>
                <w:szCs w:val="28"/>
              </w:rPr>
              <w:t>KINH</w:t>
            </w:r>
            <w:r w:rsidR="00F31001">
              <w:rPr>
                <w:rFonts w:ascii="Times New Roman" w:hAnsi="Times New Roman" w:cs="Times New Roman"/>
                <w:b/>
                <w:bCs/>
                <w:color w:val="000000"/>
                <w:sz w:val="28"/>
                <w:szCs w:val="28"/>
              </w:rPr>
              <w:t xml:space="preserve"> </w:t>
            </w:r>
            <w:r w:rsidRPr="00325FBE">
              <w:rPr>
                <w:rFonts w:ascii="Times New Roman" w:hAnsi="Times New Roman" w:cs="Times New Roman"/>
                <w:b/>
                <w:bCs/>
                <w:color w:val="000000"/>
                <w:sz w:val="28"/>
                <w:szCs w:val="28"/>
              </w:rPr>
              <w:t>DOANH CỦA CÔNG TY MẸ QUÍ  III  NĂM  2011</w:t>
            </w:r>
          </w:p>
        </w:tc>
      </w:tr>
      <w:tr w:rsidR="00325FBE" w:rsidRPr="00325FBE" w:rsidTr="00D61788">
        <w:trPr>
          <w:trHeight w:val="223"/>
        </w:trPr>
        <w:tc>
          <w:tcPr>
            <w:tcW w:w="2598" w:type="pct"/>
            <w:tcBorders>
              <w:top w:val="nil"/>
              <w:left w:val="nil"/>
              <w:bottom w:val="single" w:sz="2" w:space="0" w:color="000000"/>
            </w:tcBorders>
          </w:tcPr>
          <w:p w:rsidR="00325FBE" w:rsidRPr="00325FBE" w:rsidRDefault="00325FBE">
            <w:pPr>
              <w:autoSpaceDE w:val="0"/>
              <w:autoSpaceDN w:val="0"/>
              <w:adjustRightInd w:val="0"/>
              <w:spacing w:after="0" w:line="240" w:lineRule="auto"/>
              <w:jc w:val="right"/>
              <w:rPr>
                <w:rFonts w:ascii="Times New Roman" w:hAnsi="Times New Roman" w:cs="Times New Roman"/>
                <w:b/>
                <w:color w:val="000000"/>
                <w:sz w:val="24"/>
                <w:szCs w:val="24"/>
              </w:rPr>
            </w:pPr>
          </w:p>
        </w:tc>
        <w:tc>
          <w:tcPr>
            <w:tcW w:w="2402" w:type="pct"/>
            <w:gridSpan w:val="4"/>
            <w:tcBorders>
              <w:top w:val="nil"/>
              <w:bottom w:val="single" w:sz="2" w:space="0" w:color="000000"/>
              <w:right w:val="nil"/>
            </w:tcBorders>
          </w:tcPr>
          <w:p w:rsidR="00325FBE" w:rsidRPr="00D61788" w:rsidRDefault="00D61788">
            <w:pPr>
              <w:autoSpaceDE w:val="0"/>
              <w:autoSpaceDN w:val="0"/>
              <w:adjustRightInd w:val="0"/>
              <w:spacing w:after="0" w:line="240" w:lineRule="auto"/>
              <w:jc w:val="right"/>
              <w:rPr>
                <w:rFonts w:ascii="Times New Roman" w:hAnsi="Times New Roman" w:cs="Times New Roman"/>
                <w:b/>
                <w:color w:val="000000"/>
                <w:sz w:val="24"/>
                <w:szCs w:val="24"/>
              </w:rPr>
            </w:pPr>
            <w:r w:rsidRPr="00D61788">
              <w:rPr>
                <w:rFonts w:ascii="Times New Roman" w:hAnsi="Times New Roman" w:cs="Times New Roman"/>
                <w:b/>
                <w:color w:val="000000"/>
                <w:sz w:val="24"/>
                <w:szCs w:val="24"/>
              </w:rPr>
              <w:t>Đ</w:t>
            </w:r>
            <w:r w:rsidRPr="00D61788">
              <w:rPr>
                <w:rFonts w:ascii="Times New Roman" w:hAnsi="Times New Roman" w:cs="Times New Roman" w:hint="cs"/>
                <w:b/>
                <w:color w:val="000000"/>
                <w:sz w:val="24"/>
                <w:szCs w:val="24"/>
              </w:rPr>
              <w:t>ơ</w:t>
            </w:r>
            <w:r>
              <w:rPr>
                <w:rFonts w:ascii="Times New Roman" w:hAnsi="Times New Roman" w:cs="Times New Roman"/>
                <w:b/>
                <w:color w:val="000000"/>
                <w:sz w:val="24"/>
                <w:szCs w:val="24"/>
              </w:rPr>
              <w:t>n v</w:t>
            </w:r>
            <w:r w:rsidRPr="00D61788">
              <w:rPr>
                <w:rFonts w:ascii="Times New Roman" w:hAnsi="Times New Roman" w:cs="Times New Roman"/>
                <w:b/>
                <w:color w:val="000000"/>
                <w:sz w:val="24"/>
                <w:szCs w:val="24"/>
              </w:rPr>
              <w:t>ị</w:t>
            </w:r>
            <w:r>
              <w:rPr>
                <w:rFonts w:ascii="Times New Roman" w:hAnsi="Times New Roman" w:cs="Times New Roman"/>
                <w:b/>
                <w:color w:val="000000"/>
                <w:sz w:val="24"/>
                <w:szCs w:val="24"/>
              </w:rPr>
              <w:t xml:space="preserve"> t</w:t>
            </w:r>
            <w:r w:rsidRPr="00D61788">
              <w:rPr>
                <w:rFonts w:ascii="Times New Roman" w:hAnsi="Times New Roman" w:cs="Times New Roman"/>
                <w:b/>
                <w:color w:val="000000"/>
                <w:sz w:val="24"/>
                <w:szCs w:val="24"/>
              </w:rPr>
              <w:t>ính</w:t>
            </w:r>
            <w:r>
              <w:rPr>
                <w:rFonts w:ascii="Times New Roman" w:hAnsi="Times New Roman" w:cs="Times New Roman"/>
                <w:b/>
                <w:color w:val="000000"/>
                <w:sz w:val="24"/>
                <w:szCs w:val="24"/>
              </w:rPr>
              <w:t>: Vi</w:t>
            </w:r>
            <w:r w:rsidRPr="00D61788">
              <w:rPr>
                <w:rFonts w:ascii="Times New Roman" w:hAnsi="Times New Roman" w:cs="Times New Roman"/>
                <w:b/>
                <w:color w:val="000000"/>
                <w:sz w:val="24"/>
                <w:szCs w:val="24"/>
              </w:rPr>
              <w:t>ệt</w:t>
            </w:r>
            <w:r>
              <w:rPr>
                <w:rFonts w:ascii="Times New Roman" w:hAnsi="Times New Roman" w:cs="Times New Roman"/>
                <w:b/>
                <w:color w:val="000000"/>
                <w:sz w:val="24"/>
                <w:szCs w:val="24"/>
              </w:rPr>
              <w:t xml:space="preserve"> Nam </w:t>
            </w:r>
            <w:r w:rsidRPr="00D61788">
              <w:rPr>
                <w:rFonts w:ascii="Times New Roman" w:hAnsi="Times New Roman" w:cs="Times New Roman"/>
                <w:b/>
                <w:color w:val="000000"/>
                <w:sz w:val="24"/>
                <w:szCs w:val="24"/>
              </w:rPr>
              <w:t>Đồng</w:t>
            </w:r>
          </w:p>
        </w:tc>
      </w:tr>
      <w:tr w:rsidR="00325FBE" w:rsidRPr="00325FBE" w:rsidTr="00D61788">
        <w:trPr>
          <w:trHeight w:val="341"/>
        </w:trPr>
        <w:tc>
          <w:tcPr>
            <w:tcW w:w="2598" w:type="pct"/>
            <w:vMerge w:val="restart"/>
            <w:tcBorders>
              <w:top w:val="single" w:sz="2" w:space="0" w:color="000000"/>
              <w:left w:val="single" w:sz="2" w:space="0" w:color="000000"/>
              <w:bottom w:val="single" w:sz="2" w:space="0" w:color="000000"/>
              <w:right w:val="single" w:sz="2" w:space="0" w:color="000000"/>
            </w:tcBorders>
            <w:vAlign w:val="center"/>
          </w:tcPr>
          <w:p w:rsidR="00325FBE" w:rsidRPr="00325FBE" w:rsidRDefault="00325FBE">
            <w:pPr>
              <w:autoSpaceDE w:val="0"/>
              <w:autoSpaceDN w:val="0"/>
              <w:adjustRightInd w:val="0"/>
              <w:spacing w:after="0" w:line="240" w:lineRule="auto"/>
              <w:jc w:val="center"/>
              <w:rPr>
                <w:rFonts w:ascii="Times New Roman" w:hAnsi="Times New Roman" w:cs="Times New Roman"/>
                <w:b/>
                <w:bCs/>
                <w:color w:val="000000"/>
                <w:sz w:val="28"/>
                <w:szCs w:val="28"/>
              </w:rPr>
            </w:pPr>
            <w:r w:rsidRPr="00325FBE">
              <w:rPr>
                <w:rFonts w:ascii="Times New Roman" w:hAnsi="Times New Roman" w:cs="Times New Roman"/>
                <w:b/>
                <w:bCs/>
                <w:color w:val="000000"/>
                <w:sz w:val="28"/>
                <w:szCs w:val="28"/>
              </w:rPr>
              <w:t>CHỈ TIÊU</w:t>
            </w:r>
          </w:p>
        </w:tc>
        <w:tc>
          <w:tcPr>
            <w:tcW w:w="1218" w:type="pct"/>
            <w:gridSpan w:val="2"/>
            <w:tcBorders>
              <w:top w:val="single" w:sz="2" w:space="0" w:color="000000"/>
              <w:left w:val="single" w:sz="2" w:space="0" w:color="000000"/>
              <w:bottom w:val="single" w:sz="2" w:space="0" w:color="000000"/>
              <w:right w:val="single" w:sz="2" w:space="0" w:color="000000"/>
            </w:tcBorders>
            <w:vAlign w:val="center"/>
          </w:tcPr>
          <w:p w:rsidR="00325FBE" w:rsidRPr="00325FBE" w:rsidRDefault="00325FBE">
            <w:pPr>
              <w:autoSpaceDE w:val="0"/>
              <w:autoSpaceDN w:val="0"/>
              <w:adjustRightInd w:val="0"/>
              <w:spacing w:after="0" w:line="240" w:lineRule="auto"/>
              <w:jc w:val="center"/>
              <w:rPr>
                <w:rFonts w:ascii="Times New Roman" w:hAnsi="Times New Roman" w:cs="Times New Roman"/>
                <w:b/>
                <w:color w:val="000000"/>
                <w:sz w:val="24"/>
                <w:szCs w:val="24"/>
              </w:rPr>
            </w:pPr>
            <w:r w:rsidRPr="00325FBE">
              <w:rPr>
                <w:rFonts w:ascii="Times New Roman" w:hAnsi="Times New Roman" w:cs="Times New Roman"/>
                <w:b/>
                <w:color w:val="000000"/>
                <w:sz w:val="24"/>
                <w:szCs w:val="24"/>
              </w:rPr>
              <w:t>QUÝ III NĂM  2011</w:t>
            </w:r>
          </w:p>
        </w:tc>
        <w:tc>
          <w:tcPr>
            <w:tcW w:w="1184" w:type="pct"/>
            <w:gridSpan w:val="2"/>
            <w:tcBorders>
              <w:top w:val="single" w:sz="2" w:space="0" w:color="000000"/>
              <w:left w:val="single" w:sz="2" w:space="0" w:color="000000"/>
              <w:bottom w:val="single" w:sz="2" w:space="0" w:color="000000"/>
              <w:right w:val="single" w:sz="2" w:space="0" w:color="000000"/>
            </w:tcBorders>
            <w:vAlign w:val="center"/>
          </w:tcPr>
          <w:p w:rsidR="00325FBE" w:rsidRPr="00325FBE" w:rsidRDefault="00325FBE">
            <w:pPr>
              <w:autoSpaceDE w:val="0"/>
              <w:autoSpaceDN w:val="0"/>
              <w:adjustRightInd w:val="0"/>
              <w:spacing w:after="0" w:line="240" w:lineRule="auto"/>
              <w:jc w:val="center"/>
              <w:rPr>
                <w:rFonts w:ascii="Times New Roman" w:hAnsi="Times New Roman" w:cs="Times New Roman"/>
                <w:b/>
                <w:color w:val="000000"/>
                <w:sz w:val="24"/>
                <w:szCs w:val="24"/>
              </w:rPr>
            </w:pPr>
            <w:r w:rsidRPr="00325FBE">
              <w:rPr>
                <w:rFonts w:ascii="Times New Roman" w:hAnsi="Times New Roman" w:cs="Times New Roman"/>
                <w:b/>
                <w:color w:val="000000"/>
                <w:sz w:val="24"/>
                <w:szCs w:val="24"/>
              </w:rPr>
              <w:t>LUỸ KẾ TỪ ĐẦU NĂM</w:t>
            </w:r>
          </w:p>
        </w:tc>
      </w:tr>
      <w:tr w:rsidR="00325FBE" w:rsidRPr="00325FBE" w:rsidTr="00325FBE">
        <w:trPr>
          <w:trHeight w:val="341"/>
        </w:trPr>
        <w:tc>
          <w:tcPr>
            <w:tcW w:w="2598" w:type="pct"/>
            <w:vMerge/>
            <w:tcBorders>
              <w:top w:val="single" w:sz="2" w:space="0" w:color="000000"/>
              <w:left w:val="single" w:sz="2" w:space="0" w:color="000000"/>
              <w:bottom w:val="single" w:sz="2" w:space="0" w:color="000000"/>
              <w:right w:val="single" w:sz="2" w:space="0" w:color="000000"/>
            </w:tcBorders>
            <w:vAlign w:val="center"/>
          </w:tcPr>
          <w:p w:rsidR="00325FBE" w:rsidRPr="00325FBE" w:rsidRDefault="00325FBE">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604" w:type="pct"/>
            <w:tcBorders>
              <w:top w:val="single" w:sz="2" w:space="0" w:color="000000"/>
              <w:left w:val="single" w:sz="2" w:space="0" w:color="000000"/>
              <w:bottom w:val="single" w:sz="2" w:space="0" w:color="000000"/>
              <w:right w:val="single" w:sz="2" w:space="0" w:color="000000"/>
            </w:tcBorders>
            <w:vAlign w:val="center"/>
          </w:tcPr>
          <w:p w:rsidR="00325FBE" w:rsidRPr="00325FBE" w:rsidRDefault="00325FBE">
            <w:pPr>
              <w:autoSpaceDE w:val="0"/>
              <w:autoSpaceDN w:val="0"/>
              <w:adjustRightInd w:val="0"/>
              <w:spacing w:after="0" w:line="240" w:lineRule="auto"/>
              <w:jc w:val="center"/>
              <w:rPr>
                <w:rFonts w:ascii="Times New Roman" w:hAnsi="Times New Roman" w:cs="Times New Roman"/>
                <w:b/>
                <w:color w:val="000000"/>
                <w:sz w:val="24"/>
                <w:szCs w:val="24"/>
              </w:rPr>
            </w:pPr>
            <w:r w:rsidRPr="00325FBE">
              <w:rPr>
                <w:rFonts w:ascii="Times New Roman" w:hAnsi="Times New Roman" w:cs="Times New Roman"/>
                <w:b/>
                <w:color w:val="000000"/>
                <w:sz w:val="24"/>
                <w:szCs w:val="24"/>
              </w:rPr>
              <w:t>NĂM NAY</w:t>
            </w:r>
          </w:p>
        </w:tc>
        <w:tc>
          <w:tcPr>
            <w:tcW w:w="614" w:type="pct"/>
            <w:tcBorders>
              <w:top w:val="single" w:sz="2" w:space="0" w:color="000000"/>
              <w:left w:val="single" w:sz="2" w:space="0" w:color="000000"/>
              <w:bottom w:val="single" w:sz="2" w:space="0" w:color="000000"/>
              <w:right w:val="single" w:sz="2" w:space="0" w:color="000000"/>
            </w:tcBorders>
            <w:vAlign w:val="center"/>
          </w:tcPr>
          <w:p w:rsidR="00325FBE" w:rsidRPr="00325FBE" w:rsidRDefault="00325FBE">
            <w:pPr>
              <w:autoSpaceDE w:val="0"/>
              <w:autoSpaceDN w:val="0"/>
              <w:adjustRightInd w:val="0"/>
              <w:spacing w:after="0" w:line="240" w:lineRule="auto"/>
              <w:jc w:val="center"/>
              <w:rPr>
                <w:rFonts w:ascii="Times New Roman" w:hAnsi="Times New Roman" w:cs="Times New Roman"/>
                <w:b/>
                <w:color w:val="000000"/>
                <w:sz w:val="24"/>
                <w:szCs w:val="24"/>
              </w:rPr>
            </w:pPr>
            <w:r w:rsidRPr="00325FBE">
              <w:rPr>
                <w:rFonts w:ascii="Times New Roman" w:hAnsi="Times New Roman" w:cs="Times New Roman"/>
                <w:b/>
                <w:color w:val="000000"/>
                <w:sz w:val="24"/>
                <w:szCs w:val="24"/>
              </w:rPr>
              <w:t>NĂM TRƯỚC</w:t>
            </w:r>
          </w:p>
        </w:tc>
        <w:tc>
          <w:tcPr>
            <w:tcW w:w="600" w:type="pct"/>
            <w:tcBorders>
              <w:top w:val="single" w:sz="2" w:space="0" w:color="000000"/>
              <w:left w:val="single" w:sz="2" w:space="0" w:color="000000"/>
              <w:bottom w:val="single" w:sz="2" w:space="0" w:color="000000"/>
              <w:right w:val="single" w:sz="2" w:space="0" w:color="000000"/>
            </w:tcBorders>
            <w:vAlign w:val="center"/>
          </w:tcPr>
          <w:p w:rsidR="00325FBE" w:rsidRPr="00325FBE" w:rsidRDefault="00325FBE">
            <w:pPr>
              <w:autoSpaceDE w:val="0"/>
              <w:autoSpaceDN w:val="0"/>
              <w:adjustRightInd w:val="0"/>
              <w:spacing w:after="0" w:line="240" w:lineRule="auto"/>
              <w:jc w:val="center"/>
              <w:rPr>
                <w:rFonts w:ascii="Times New Roman" w:hAnsi="Times New Roman" w:cs="Times New Roman"/>
                <w:b/>
                <w:color w:val="000000"/>
                <w:sz w:val="24"/>
                <w:szCs w:val="24"/>
              </w:rPr>
            </w:pPr>
            <w:r w:rsidRPr="00325FBE">
              <w:rPr>
                <w:rFonts w:ascii="Times New Roman" w:hAnsi="Times New Roman" w:cs="Times New Roman"/>
                <w:b/>
                <w:color w:val="000000"/>
                <w:sz w:val="24"/>
                <w:szCs w:val="24"/>
              </w:rPr>
              <w:t>NĂM NAY</w:t>
            </w:r>
          </w:p>
        </w:tc>
        <w:tc>
          <w:tcPr>
            <w:tcW w:w="584" w:type="pct"/>
            <w:tcBorders>
              <w:top w:val="single" w:sz="2" w:space="0" w:color="000000"/>
              <w:left w:val="single" w:sz="2" w:space="0" w:color="000000"/>
              <w:bottom w:val="single" w:sz="2" w:space="0" w:color="000000"/>
              <w:right w:val="single" w:sz="2" w:space="0" w:color="000000"/>
            </w:tcBorders>
            <w:vAlign w:val="center"/>
          </w:tcPr>
          <w:p w:rsidR="00325FBE" w:rsidRPr="00325FBE" w:rsidRDefault="00325FBE">
            <w:pPr>
              <w:autoSpaceDE w:val="0"/>
              <w:autoSpaceDN w:val="0"/>
              <w:adjustRightInd w:val="0"/>
              <w:spacing w:after="0" w:line="240" w:lineRule="auto"/>
              <w:jc w:val="center"/>
              <w:rPr>
                <w:rFonts w:ascii="Times New Roman" w:hAnsi="Times New Roman" w:cs="Times New Roman"/>
                <w:b/>
                <w:color w:val="000000"/>
                <w:sz w:val="24"/>
                <w:szCs w:val="24"/>
              </w:rPr>
            </w:pPr>
            <w:r w:rsidRPr="00325FBE">
              <w:rPr>
                <w:rFonts w:ascii="Times New Roman" w:hAnsi="Times New Roman" w:cs="Times New Roman"/>
                <w:b/>
                <w:color w:val="000000"/>
                <w:sz w:val="24"/>
                <w:szCs w:val="24"/>
              </w:rPr>
              <w:t>NĂM TRƯỚC</w:t>
            </w:r>
          </w:p>
        </w:tc>
      </w:tr>
      <w:tr w:rsidR="00D24285" w:rsidRPr="00325FBE" w:rsidTr="00325FBE">
        <w:trPr>
          <w:trHeight w:hRule="exact" w:val="284"/>
        </w:trPr>
        <w:tc>
          <w:tcPr>
            <w:tcW w:w="2598" w:type="pct"/>
            <w:tcBorders>
              <w:top w:val="single" w:sz="2" w:space="0" w:color="000000"/>
              <w:left w:val="single" w:sz="2" w:space="0" w:color="000000"/>
              <w:bottom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center"/>
              <w:rPr>
                <w:rFonts w:ascii="Times New Roman" w:hAnsi="Times New Roman" w:cs="Times New Roman"/>
                <w:color w:val="000000"/>
                <w:sz w:val="24"/>
                <w:szCs w:val="24"/>
              </w:rPr>
            </w:pPr>
            <w:r w:rsidRPr="00325FBE">
              <w:rPr>
                <w:rFonts w:ascii="Times New Roman" w:hAnsi="Times New Roman" w:cs="Times New Roman"/>
                <w:color w:val="000000"/>
                <w:sz w:val="24"/>
                <w:szCs w:val="24"/>
              </w:rPr>
              <w:t>1</w:t>
            </w:r>
          </w:p>
        </w:tc>
        <w:tc>
          <w:tcPr>
            <w:tcW w:w="604" w:type="pct"/>
            <w:tcBorders>
              <w:top w:val="single" w:sz="2" w:space="0" w:color="000000"/>
              <w:left w:val="single" w:sz="2" w:space="0" w:color="000000"/>
              <w:bottom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center"/>
              <w:rPr>
                <w:rFonts w:ascii="Times New Roman" w:hAnsi="Times New Roman" w:cs="Times New Roman"/>
                <w:color w:val="000000"/>
                <w:sz w:val="24"/>
                <w:szCs w:val="24"/>
              </w:rPr>
            </w:pPr>
            <w:r w:rsidRPr="00325FBE">
              <w:rPr>
                <w:rFonts w:ascii="Times New Roman" w:hAnsi="Times New Roman" w:cs="Times New Roman"/>
                <w:color w:val="000000"/>
                <w:sz w:val="24"/>
                <w:szCs w:val="24"/>
              </w:rPr>
              <w:t>2</w:t>
            </w:r>
          </w:p>
        </w:tc>
        <w:tc>
          <w:tcPr>
            <w:tcW w:w="614" w:type="pct"/>
            <w:tcBorders>
              <w:top w:val="single" w:sz="2" w:space="0" w:color="000000"/>
              <w:left w:val="single" w:sz="2" w:space="0" w:color="000000"/>
              <w:bottom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center"/>
              <w:rPr>
                <w:rFonts w:ascii="Times New Roman" w:hAnsi="Times New Roman" w:cs="Times New Roman"/>
                <w:color w:val="000000"/>
                <w:sz w:val="24"/>
                <w:szCs w:val="24"/>
              </w:rPr>
            </w:pPr>
            <w:r w:rsidRPr="00325FBE">
              <w:rPr>
                <w:rFonts w:ascii="Times New Roman" w:hAnsi="Times New Roman" w:cs="Times New Roman"/>
                <w:color w:val="000000"/>
                <w:sz w:val="24"/>
                <w:szCs w:val="24"/>
              </w:rPr>
              <w:t>3</w:t>
            </w:r>
          </w:p>
        </w:tc>
        <w:tc>
          <w:tcPr>
            <w:tcW w:w="600" w:type="pct"/>
            <w:tcBorders>
              <w:top w:val="single" w:sz="2" w:space="0" w:color="000000"/>
              <w:left w:val="single" w:sz="2" w:space="0" w:color="000000"/>
              <w:bottom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center"/>
              <w:rPr>
                <w:rFonts w:ascii="Times New Roman" w:hAnsi="Times New Roman" w:cs="Times New Roman"/>
                <w:color w:val="000000"/>
                <w:sz w:val="24"/>
                <w:szCs w:val="24"/>
              </w:rPr>
            </w:pPr>
            <w:r w:rsidRPr="00325FBE">
              <w:rPr>
                <w:rFonts w:ascii="Times New Roman" w:hAnsi="Times New Roman" w:cs="Times New Roman"/>
                <w:color w:val="000000"/>
                <w:sz w:val="24"/>
                <w:szCs w:val="24"/>
              </w:rPr>
              <w:t>4</w:t>
            </w:r>
          </w:p>
        </w:tc>
        <w:tc>
          <w:tcPr>
            <w:tcW w:w="584" w:type="pct"/>
            <w:tcBorders>
              <w:top w:val="single" w:sz="2" w:space="0" w:color="000000"/>
              <w:left w:val="single" w:sz="2" w:space="0" w:color="000000"/>
              <w:bottom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center"/>
              <w:rPr>
                <w:rFonts w:ascii="Times New Roman" w:hAnsi="Times New Roman" w:cs="Times New Roman"/>
                <w:color w:val="000000"/>
                <w:sz w:val="24"/>
                <w:szCs w:val="24"/>
              </w:rPr>
            </w:pPr>
            <w:r w:rsidRPr="00325FBE">
              <w:rPr>
                <w:rFonts w:ascii="Times New Roman" w:hAnsi="Times New Roman" w:cs="Times New Roman"/>
                <w:color w:val="000000"/>
                <w:sz w:val="24"/>
                <w:szCs w:val="24"/>
              </w:rPr>
              <w:t>5</w:t>
            </w:r>
          </w:p>
        </w:tc>
      </w:tr>
      <w:tr w:rsidR="00D24285" w:rsidRPr="00325FBE" w:rsidTr="00174B3E">
        <w:trPr>
          <w:cantSplit/>
          <w:trHeight w:hRule="exact" w:val="397"/>
        </w:trPr>
        <w:tc>
          <w:tcPr>
            <w:tcW w:w="2598" w:type="pct"/>
            <w:tcBorders>
              <w:top w:val="single" w:sz="2" w:space="0" w:color="000000"/>
              <w:left w:val="single" w:sz="2" w:space="0" w:color="000000"/>
              <w:right w:val="single" w:sz="2" w:space="0" w:color="000000"/>
            </w:tcBorders>
            <w:vAlign w:val="center"/>
          </w:tcPr>
          <w:p w:rsidR="00D24285" w:rsidRPr="00325FBE" w:rsidRDefault="00D24285" w:rsidP="00174B3E">
            <w:pPr>
              <w:autoSpaceDE w:val="0"/>
              <w:autoSpaceDN w:val="0"/>
              <w:adjustRightInd w:val="0"/>
              <w:spacing w:after="0" w:line="240" w:lineRule="auto"/>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25.Tổng doanh thu bán hàng và cung cấp dịch vụ (01)</w:t>
            </w:r>
          </w:p>
        </w:tc>
        <w:tc>
          <w:tcPr>
            <w:tcW w:w="604" w:type="pct"/>
            <w:tcBorders>
              <w:top w:val="single" w:sz="2" w:space="0" w:color="000000"/>
              <w:left w:val="single" w:sz="2" w:space="0" w:color="000000"/>
              <w:right w:val="single" w:sz="2" w:space="0" w:color="000000"/>
            </w:tcBorders>
            <w:vAlign w:val="center"/>
          </w:tcPr>
          <w:p w:rsidR="00D24285" w:rsidRPr="00325FBE" w:rsidRDefault="00D24285" w:rsidP="00174B3E">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54.330.271.997</w:t>
            </w:r>
          </w:p>
        </w:tc>
        <w:tc>
          <w:tcPr>
            <w:tcW w:w="614" w:type="pct"/>
            <w:tcBorders>
              <w:top w:val="single" w:sz="2" w:space="0" w:color="000000"/>
              <w:left w:val="single" w:sz="2" w:space="0" w:color="000000"/>
              <w:right w:val="single" w:sz="2" w:space="0" w:color="000000"/>
            </w:tcBorders>
            <w:vAlign w:val="center"/>
          </w:tcPr>
          <w:p w:rsidR="00D24285" w:rsidRPr="00325FBE" w:rsidRDefault="00D24285" w:rsidP="00174B3E">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43.712.366.069</w:t>
            </w:r>
          </w:p>
        </w:tc>
        <w:tc>
          <w:tcPr>
            <w:tcW w:w="600" w:type="pct"/>
            <w:tcBorders>
              <w:top w:val="single" w:sz="2" w:space="0" w:color="000000"/>
              <w:left w:val="single" w:sz="2" w:space="0" w:color="000000"/>
              <w:right w:val="single" w:sz="2" w:space="0" w:color="000000"/>
            </w:tcBorders>
            <w:vAlign w:val="center"/>
          </w:tcPr>
          <w:p w:rsidR="00D24285" w:rsidRPr="00325FBE" w:rsidRDefault="00D24285" w:rsidP="00174B3E">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148.461.983.783</w:t>
            </w:r>
          </w:p>
        </w:tc>
        <w:tc>
          <w:tcPr>
            <w:tcW w:w="584" w:type="pct"/>
            <w:tcBorders>
              <w:top w:val="single" w:sz="2" w:space="0" w:color="000000"/>
              <w:left w:val="single" w:sz="2" w:space="0" w:color="000000"/>
              <w:right w:val="single" w:sz="2" w:space="0" w:color="000000"/>
            </w:tcBorders>
            <w:vAlign w:val="center"/>
          </w:tcPr>
          <w:p w:rsidR="00D24285" w:rsidRPr="00325FBE" w:rsidRDefault="00D24285" w:rsidP="00174B3E">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145.674.638.570</w:t>
            </w: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Trong đó:</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Doanh thu bán hàng </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9.701.609.730</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7.330.078.624</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24.267.170.374</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24.582.593.408</w:t>
            </w: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Doanh thu cung cấp dịch vụ + Khác</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267.770.000</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275.015.000</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833.086.636</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645.184.019</w:t>
            </w: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rsidP="00D61788">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Doanh thu hợp đồng xây dựng( đối với </w:t>
            </w:r>
            <w:r w:rsidR="00D61788" w:rsidRPr="00D61788">
              <w:rPr>
                <w:rFonts w:ascii="Times New Roman" w:hAnsi="Times New Roman" w:cs="Times New Roman"/>
                <w:color w:val="000000"/>
                <w:sz w:val="24"/>
                <w:szCs w:val="24"/>
              </w:rPr>
              <w:t xml:space="preserve">DN </w:t>
            </w:r>
            <w:r w:rsidRPr="00D61788">
              <w:rPr>
                <w:rFonts w:ascii="Times New Roman" w:hAnsi="Times New Roman" w:cs="Times New Roman"/>
                <w:color w:val="000000"/>
                <w:sz w:val="24"/>
                <w:szCs w:val="24"/>
              </w:rPr>
              <w:t>có hoạt động xây lắp)</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44.360.892.267</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36.107.272.445</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123.361.726.773</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120.446.861.143</w:t>
            </w: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Doanh thu của hợp đồng xây dựng được ghi nhận trong kỳ</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61788" w:rsidRPr="00D61788" w:rsidTr="00D61788">
        <w:trPr>
          <w:cantSplit/>
          <w:trHeight w:hRule="exact" w:val="312"/>
        </w:trPr>
        <w:tc>
          <w:tcPr>
            <w:tcW w:w="2598" w:type="pct"/>
            <w:tcBorders>
              <w:left w:val="single" w:sz="2" w:space="0" w:color="000000"/>
              <w:right w:val="single" w:sz="2" w:space="0" w:color="000000"/>
            </w:tcBorders>
            <w:vAlign w:val="center"/>
          </w:tcPr>
          <w:p w:rsidR="00D61788" w:rsidRPr="00D61788" w:rsidRDefault="00D61788" w:rsidP="00325FB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Tổng DT luỹ kế của HDXD được ghi nhận đến thời điểm lập báo cáo</w:t>
            </w:r>
          </w:p>
        </w:tc>
        <w:tc>
          <w:tcPr>
            <w:tcW w:w="604" w:type="pct"/>
            <w:tcBorders>
              <w:left w:val="single" w:sz="2" w:space="0" w:color="000000"/>
              <w:right w:val="single" w:sz="2" w:space="0" w:color="000000"/>
            </w:tcBorders>
            <w:vAlign w:val="center"/>
          </w:tcPr>
          <w:p w:rsidR="00D61788" w:rsidRPr="00D61788" w:rsidRDefault="00D61788" w:rsidP="00325FBE">
            <w:pPr>
              <w:autoSpaceDE w:val="0"/>
              <w:autoSpaceDN w:val="0"/>
              <w:adjustRightInd w:val="0"/>
              <w:spacing w:after="0" w:line="240" w:lineRule="auto"/>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61788" w:rsidRPr="00D61788" w:rsidRDefault="00D61788">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61788" w:rsidRPr="00D61788" w:rsidRDefault="00D61788">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61788" w:rsidRPr="00D61788" w:rsidRDefault="00D61788">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325FBE" w:rsidTr="00D61788">
        <w:trPr>
          <w:cantSplit/>
          <w:trHeight w:hRule="exact" w:val="284"/>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r>
      <w:tr w:rsidR="00D24285" w:rsidRPr="00D61788" w:rsidTr="00174B3E">
        <w:trPr>
          <w:cantSplit/>
          <w:trHeight w:hRule="exact" w:val="397"/>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b/>
                <w:bCs/>
                <w:color w:val="000000"/>
                <w:sz w:val="24"/>
                <w:szCs w:val="24"/>
              </w:rPr>
            </w:pPr>
            <w:r w:rsidRPr="00D61788">
              <w:rPr>
                <w:rFonts w:ascii="Times New Roman" w:hAnsi="Times New Roman" w:cs="Times New Roman"/>
                <w:b/>
                <w:bCs/>
                <w:color w:val="000000"/>
                <w:sz w:val="24"/>
                <w:szCs w:val="24"/>
              </w:rPr>
              <w:t>26. Các khoản giảm trừ doanh thu (Mã số 02)</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b/>
                <w:bCs/>
                <w:color w:val="000000"/>
                <w:sz w:val="24"/>
                <w:szCs w:val="24"/>
              </w:rPr>
            </w:pP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Chiết khấu thương mại</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Giảm giá hàng bán </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Hàng bán bị trả lại</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Thuế GTGT phải trả nộp (Phương pháp trực tiếp)</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Thuế tiêu thụ đặc biệt</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Thuế Xuất khẩu</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325FBE" w:rsidTr="00174B3E">
        <w:trPr>
          <w:cantSplit/>
          <w:trHeight w:hRule="exact" w:val="397"/>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27. Doanh thu thuần về bán hàng và cung cấp dịch vụ (Mã số 10)</w:t>
            </w: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54.330.271.997</w:t>
            </w: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43.712.366.069</w:t>
            </w: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148.461.983.783</w:t>
            </w: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145.674.638.570</w:t>
            </w:r>
          </w:p>
        </w:tc>
      </w:tr>
      <w:tr w:rsidR="00D24285" w:rsidRPr="00D61788" w:rsidTr="00174B3E">
        <w:trPr>
          <w:cantSplit/>
          <w:trHeight w:hRule="exact" w:val="312"/>
        </w:trPr>
        <w:tc>
          <w:tcPr>
            <w:tcW w:w="2598"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Trong đó : Doanh thu thuần trao đổi sản phẩm, hàng hoá </w:t>
            </w:r>
          </w:p>
        </w:tc>
        <w:tc>
          <w:tcPr>
            <w:tcW w:w="60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174B3E">
        <w:trPr>
          <w:cantSplit/>
          <w:trHeight w:hRule="exact" w:val="312"/>
        </w:trPr>
        <w:tc>
          <w:tcPr>
            <w:tcW w:w="2598"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Doanh thu thuần trao đổi dịch vụ</w:t>
            </w:r>
          </w:p>
        </w:tc>
        <w:tc>
          <w:tcPr>
            <w:tcW w:w="60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325FBE" w:rsidTr="00174B3E">
        <w:trPr>
          <w:cantSplit/>
          <w:trHeight w:hRule="exact" w:val="312"/>
        </w:trPr>
        <w:tc>
          <w:tcPr>
            <w:tcW w:w="2598" w:type="pct"/>
            <w:tcBorders>
              <w:top w:val="single" w:sz="2" w:space="0" w:color="000000"/>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28. Giá vốn hàng bán (Mã số 11)</w:t>
            </w:r>
          </w:p>
        </w:tc>
        <w:tc>
          <w:tcPr>
            <w:tcW w:w="604" w:type="pct"/>
            <w:tcBorders>
              <w:top w:val="single" w:sz="2" w:space="0" w:color="000000"/>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44.756.855.545</w:t>
            </w:r>
          </w:p>
        </w:tc>
        <w:tc>
          <w:tcPr>
            <w:tcW w:w="614" w:type="pct"/>
            <w:tcBorders>
              <w:top w:val="single" w:sz="2" w:space="0" w:color="000000"/>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39.248.892.233</w:t>
            </w:r>
          </w:p>
        </w:tc>
        <w:tc>
          <w:tcPr>
            <w:tcW w:w="600" w:type="pct"/>
            <w:tcBorders>
              <w:top w:val="single" w:sz="2" w:space="0" w:color="000000"/>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132.106.870.656</w:t>
            </w:r>
          </w:p>
        </w:tc>
        <w:tc>
          <w:tcPr>
            <w:tcW w:w="584" w:type="pct"/>
            <w:tcBorders>
              <w:top w:val="single" w:sz="2" w:space="0" w:color="000000"/>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133.982.442.872</w:t>
            </w: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Giá vốn của hàng hoá đã bán </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4.173.536.354</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1.594.856.729</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10.660.619.976</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2.872.949.470</w:t>
            </w: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Giá vốn của thành phẩm đã bán</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4.279.576.816</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5.031.934.800</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11.806.932.534</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17.878.013.327</w:t>
            </w: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Giá vốn hoạt động xây lắp</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36.049.743.736</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32.438.864.215</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108.979.978.396</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112.796.485.493</w:t>
            </w: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Giá vốn của dịch vụ đã cung cấp</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253.998.639</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183.236.489</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659.339.750</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434.994.582</w:t>
            </w: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Giá trị còn lại, chi phí nhượng bán, thanh lý của BĐS đầu tư</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kinh doanh bất động sản đầu tư</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Hao hụt, mất mát hàng tồn kho</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Các khoản chi phí vượt mức bình thường</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D61788">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Dự phòng giảm giá hàng tồn kho</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325FBE" w:rsidTr="00D61788">
        <w:trPr>
          <w:cantSplit/>
          <w:trHeight w:hRule="exact" w:val="312"/>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r>
      <w:tr w:rsidR="00D24285" w:rsidRPr="00325FBE" w:rsidTr="00325FBE">
        <w:trPr>
          <w:trHeight w:val="341"/>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29 - Doanh thu hoạt động tài chính ( Mã số 21)</w:t>
            </w: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575.270.754</w:t>
            </w: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49.076.222</w:t>
            </w: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2.337.292.899</w:t>
            </w: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392.913.468</w:t>
            </w: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Lãi tiền gửi, tiền cho vay</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575.270.754</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42.626.222</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2.337.292.899</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386.463.468</w:t>
            </w: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Lãi đầu tư trái phiếu, kỳ phiếu, tín phiếu</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6.450.000</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6.450.000</w:t>
            </w: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Cổ tức, lợi nhuận được chia</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Lãi bán ngoại tệ</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Lãi chênh lệch tỷ giá đã thực hiện </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Lãi chênh lệch tỷ giá chưa thực hiện</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Lãi bán hàng trả chậm</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Doanh thu hoạt động tài chính khác</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325FBE" w:rsidTr="00325FBE">
        <w:trPr>
          <w:trHeight w:val="341"/>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r>
      <w:tr w:rsidR="00D24285" w:rsidRPr="00325FBE" w:rsidTr="00325FBE">
        <w:trPr>
          <w:trHeight w:val="341"/>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30 - Chi phí tài chính (Mã số 22)</w:t>
            </w: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507.096.656</w:t>
            </w: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1.119.574.417</w:t>
            </w: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3.420.208.180</w:t>
            </w: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2.278.636.306</w:t>
            </w: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Lãi tiền vay</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507.096.656</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1.119.574.417</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2.351.140.920</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2.278.636.306</w:t>
            </w: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Chiết khấu thanh toán, lãi bán hàng trả chậm</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Lỗ do thanh lý các khoản đầu tư ngắn hạn, dài hạn</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AF2957">
        <w:trPr>
          <w:trHeight w:val="341"/>
        </w:trPr>
        <w:tc>
          <w:tcPr>
            <w:tcW w:w="2598"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Lỗ bán ngoại tệ</w:t>
            </w:r>
          </w:p>
        </w:tc>
        <w:tc>
          <w:tcPr>
            <w:tcW w:w="60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AF2957">
        <w:trPr>
          <w:trHeight w:val="341"/>
        </w:trPr>
        <w:tc>
          <w:tcPr>
            <w:tcW w:w="2598"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Lỗ chênh lệch tỷ giá đã thực hiện</w:t>
            </w:r>
          </w:p>
        </w:tc>
        <w:tc>
          <w:tcPr>
            <w:tcW w:w="60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1.054.920.000</w:t>
            </w:r>
          </w:p>
        </w:tc>
        <w:tc>
          <w:tcPr>
            <w:tcW w:w="58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AF2957">
        <w:trPr>
          <w:trHeight w:val="341"/>
        </w:trPr>
        <w:tc>
          <w:tcPr>
            <w:tcW w:w="2598" w:type="pct"/>
            <w:tcBorders>
              <w:top w:val="single" w:sz="2" w:space="0" w:color="000000"/>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Lỗ chênh lệch tỷ giá chưa thực hiện</w:t>
            </w:r>
          </w:p>
        </w:tc>
        <w:tc>
          <w:tcPr>
            <w:tcW w:w="604" w:type="pct"/>
            <w:tcBorders>
              <w:top w:val="single" w:sz="2" w:space="0" w:color="000000"/>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top w:val="single" w:sz="2" w:space="0" w:color="000000"/>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top w:val="single" w:sz="2" w:space="0" w:color="000000"/>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top w:val="single" w:sz="2" w:space="0" w:color="000000"/>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Dự phòng giảm giá các khoản đầu tư ngắn hạn, dài hạn</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tài chính khác</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14.147.260</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325FBE" w:rsidTr="00325FBE">
        <w:trPr>
          <w:trHeight w:val="341"/>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r>
      <w:tr w:rsidR="00D24285" w:rsidRPr="00325FBE" w:rsidTr="00325FBE">
        <w:trPr>
          <w:trHeight w:val="341"/>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31- Chi phí thuế thu nhập doanh nghiệp hiện hành</w:t>
            </w: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1.212.758.662</w:t>
            </w: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722.562.342</w:t>
            </w: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1.990.304.705</w:t>
            </w: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1.749.808.641</w:t>
            </w:r>
          </w:p>
        </w:tc>
      </w:tr>
      <w:tr w:rsidR="00D24285" w:rsidRPr="00D61788" w:rsidTr="00174B3E">
        <w:trPr>
          <w:cantSplit/>
          <w:trHeight w:hRule="exact" w:val="312"/>
        </w:trPr>
        <w:tc>
          <w:tcPr>
            <w:tcW w:w="2598" w:type="pct"/>
            <w:tcBorders>
              <w:left w:val="single" w:sz="2" w:space="0" w:color="000000"/>
              <w:right w:val="single" w:sz="2" w:space="0" w:color="000000"/>
            </w:tcBorders>
            <w:vAlign w:val="center"/>
          </w:tcPr>
          <w:p w:rsidR="00D24285" w:rsidRPr="00D61788" w:rsidRDefault="00D24285" w:rsidP="00174B3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thuế </w:t>
            </w:r>
            <w:r w:rsidR="00174B3E">
              <w:rPr>
                <w:rFonts w:ascii="Times New Roman" w:hAnsi="Times New Roman" w:cs="Times New Roman"/>
                <w:color w:val="000000"/>
                <w:sz w:val="24"/>
                <w:szCs w:val="24"/>
              </w:rPr>
              <w:t>TNDN</w:t>
            </w:r>
            <w:r w:rsidRPr="00D61788">
              <w:rPr>
                <w:rFonts w:ascii="Times New Roman" w:hAnsi="Times New Roman" w:cs="Times New Roman"/>
                <w:color w:val="000000"/>
                <w:sz w:val="24"/>
                <w:szCs w:val="24"/>
              </w:rPr>
              <w:t xml:space="preserve"> tính trên thu nhập chịu thuế năm hiện hành</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1.212.758.662</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722.562.342</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1.990.304.705</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1.749.808.641</w:t>
            </w:r>
          </w:p>
        </w:tc>
      </w:tr>
      <w:tr w:rsidR="00174B3E" w:rsidRPr="00D61788" w:rsidTr="00174B3E">
        <w:trPr>
          <w:cantSplit/>
          <w:trHeight w:hRule="exact" w:val="680"/>
        </w:trPr>
        <w:tc>
          <w:tcPr>
            <w:tcW w:w="2598" w:type="pct"/>
            <w:tcBorders>
              <w:left w:val="single" w:sz="2" w:space="0" w:color="000000"/>
              <w:right w:val="single" w:sz="2" w:space="0" w:color="000000"/>
            </w:tcBorders>
            <w:vAlign w:val="center"/>
          </w:tcPr>
          <w:p w:rsidR="00174B3E" w:rsidRDefault="00174B3E" w:rsidP="00325FB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Điều chỉnh Chi phí thuế TNDN của các năm trước vào chi phí </w:t>
            </w:r>
          </w:p>
          <w:p w:rsidR="00174B3E" w:rsidRPr="00D61788" w:rsidRDefault="00174B3E" w:rsidP="00325FB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thuế TN hiện hành năm nay</w:t>
            </w:r>
          </w:p>
        </w:tc>
        <w:tc>
          <w:tcPr>
            <w:tcW w:w="604" w:type="pct"/>
            <w:tcBorders>
              <w:left w:val="single" w:sz="2" w:space="0" w:color="000000"/>
              <w:right w:val="single" w:sz="2" w:space="0" w:color="000000"/>
            </w:tcBorders>
            <w:vAlign w:val="center"/>
          </w:tcPr>
          <w:p w:rsidR="00174B3E" w:rsidRPr="00D61788" w:rsidRDefault="00174B3E" w:rsidP="00325FBE">
            <w:pPr>
              <w:autoSpaceDE w:val="0"/>
              <w:autoSpaceDN w:val="0"/>
              <w:adjustRightInd w:val="0"/>
              <w:spacing w:after="0" w:line="240" w:lineRule="auto"/>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174B3E" w:rsidRPr="00D61788" w:rsidRDefault="00174B3E" w:rsidP="00325FBE">
            <w:pPr>
              <w:autoSpaceDE w:val="0"/>
              <w:autoSpaceDN w:val="0"/>
              <w:adjustRightInd w:val="0"/>
              <w:spacing w:after="0" w:line="240" w:lineRule="auto"/>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Tổng chi phí thuế thu nhập doanh nghiệp hiện hành</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1.212.758.662</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722.562.342</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1.990.304.705</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1.749.808.641</w:t>
            </w: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325FBE" w:rsidTr="00325FBE">
        <w:trPr>
          <w:trHeight w:val="341"/>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32 - Chi phí thuế thu nhập doanh nghiệp hoãn lại (Mã số 52)</w:t>
            </w: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r>
      <w:tr w:rsidR="00174B3E" w:rsidRPr="00D61788" w:rsidTr="00174B3E">
        <w:trPr>
          <w:trHeight w:hRule="exact" w:val="680"/>
        </w:trPr>
        <w:tc>
          <w:tcPr>
            <w:tcW w:w="2598" w:type="pct"/>
            <w:tcBorders>
              <w:left w:val="single" w:sz="2" w:space="0" w:color="000000"/>
              <w:right w:val="single" w:sz="2" w:space="0" w:color="000000"/>
            </w:tcBorders>
            <w:vAlign w:val="center"/>
          </w:tcPr>
          <w:p w:rsidR="00174B3E" w:rsidRDefault="00174B3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thuế thu nhập doanh nghiệp hoãn lại phát sinh</w:t>
            </w:r>
            <w:r>
              <w:rPr>
                <w:rFonts w:ascii="Times New Roman" w:hAnsi="Times New Roman" w:cs="Times New Roman"/>
                <w:color w:val="000000"/>
                <w:sz w:val="24"/>
                <w:szCs w:val="24"/>
              </w:rPr>
              <w:t xml:space="preserve"> </w:t>
            </w:r>
            <w:r w:rsidRPr="00D61788">
              <w:rPr>
                <w:rFonts w:ascii="Times New Roman" w:hAnsi="Times New Roman" w:cs="Times New Roman"/>
                <w:color w:val="000000"/>
                <w:sz w:val="24"/>
                <w:szCs w:val="24"/>
              </w:rPr>
              <w:t xml:space="preserve"> từ các khoản</w:t>
            </w:r>
            <w:r>
              <w:rPr>
                <w:rFonts w:ascii="Times New Roman" w:hAnsi="Times New Roman" w:cs="Times New Roman"/>
                <w:color w:val="000000"/>
                <w:sz w:val="24"/>
                <w:szCs w:val="24"/>
              </w:rPr>
              <w:t xml:space="preserve"> </w:t>
            </w:r>
          </w:p>
          <w:p w:rsidR="00174B3E" w:rsidRPr="00D61788" w:rsidRDefault="00174B3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w:t>
            </w:r>
            <w:r w:rsidRPr="00174B3E">
              <w:rPr>
                <w:rFonts w:ascii="Times New Roman" w:hAnsi="Times New Roman" w:cs="Times New Roman"/>
                <w:color w:val="000000"/>
                <w:sz w:val="24"/>
                <w:szCs w:val="24"/>
              </w:rPr>
              <w:t>ê</w:t>
            </w:r>
            <w:r>
              <w:rPr>
                <w:rFonts w:ascii="Times New Roman" w:hAnsi="Times New Roman" w:cs="Times New Roman"/>
                <w:color w:val="000000"/>
                <w:sz w:val="24"/>
                <w:szCs w:val="24"/>
              </w:rPr>
              <w:t>nh l</w:t>
            </w:r>
            <w:r w:rsidRPr="00174B3E">
              <w:rPr>
                <w:rFonts w:ascii="Times New Roman" w:hAnsi="Times New Roman" w:cs="Times New Roman"/>
                <w:color w:val="000000"/>
                <w:sz w:val="24"/>
                <w:szCs w:val="24"/>
              </w:rPr>
              <w:t>ệch</w:t>
            </w:r>
            <w:r>
              <w:rPr>
                <w:rFonts w:ascii="Times New Roman" w:hAnsi="Times New Roman" w:cs="Times New Roman"/>
                <w:color w:val="000000"/>
                <w:sz w:val="24"/>
                <w:szCs w:val="24"/>
              </w:rPr>
              <w:t xml:space="preserve"> t</w:t>
            </w:r>
            <w:r w:rsidRPr="00174B3E">
              <w:rPr>
                <w:rFonts w:ascii="Times New Roman" w:hAnsi="Times New Roman" w:cs="Times New Roman"/>
                <w:color w:val="000000"/>
                <w:sz w:val="24"/>
                <w:szCs w:val="24"/>
              </w:rPr>
              <w:t>ạm</w:t>
            </w:r>
            <w:r>
              <w:rPr>
                <w:rFonts w:ascii="Times New Roman" w:hAnsi="Times New Roman" w:cs="Times New Roman"/>
                <w:color w:val="000000"/>
                <w:sz w:val="24"/>
                <w:szCs w:val="24"/>
              </w:rPr>
              <w:t xml:space="preserve"> th</w:t>
            </w:r>
            <w:r w:rsidRPr="00174B3E">
              <w:rPr>
                <w:rFonts w:ascii="Times New Roman" w:hAnsi="Times New Roman" w:cs="Times New Roman"/>
                <w:color w:val="000000"/>
                <w:sz w:val="24"/>
                <w:szCs w:val="24"/>
              </w:rPr>
              <w:t>ời</w:t>
            </w:r>
            <w:r>
              <w:rPr>
                <w:rFonts w:ascii="Times New Roman" w:hAnsi="Times New Roman" w:cs="Times New Roman"/>
                <w:color w:val="000000"/>
                <w:sz w:val="24"/>
                <w:szCs w:val="24"/>
              </w:rPr>
              <w:t xml:space="preserve"> ph</w:t>
            </w:r>
            <w:r w:rsidRPr="00174B3E">
              <w:rPr>
                <w:rFonts w:ascii="Times New Roman" w:hAnsi="Times New Roman" w:cs="Times New Roman"/>
                <w:color w:val="000000"/>
                <w:sz w:val="24"/>
                <w:szCs w:val="24"/>
              </w:rPr>
              <w:t>ải</w:t>
            </w:r>
            <w:r>
              <w:rPr>
                <w:rFonts w:ascii="Times New Roman" w:hAnsi="Times New Roman" w:cs="Times New Roman"/>
                <w:color w:val="000000"/>
                <w:sz w:val="24"/>
                <w:szCs w:val="24"/>
              </w:rPr>
              <w:t xml:space="preserve"> ch</w:t>
            </w:r>
            <w:r w:rsidRPr="00174B3E">
              <w:rPr>
                <w:rFonts w:ascii="Times New Roman" w:hAnsi="Times New Roman" w:cs="Times New Roman"/>
                <w:color w:val="000000"/>
                <w:sz w:val="24"/>
                <w:szCs w:val="24"/>
              </w:rPr>
              <w:t>ịu</w:t>
            </w:r>
            <w:r>
              <w:rPr>
                <w:rFonts w:ascii="Times New Roman" w:hAnsi="Times New Roman" w:cs="Times New Roman"/>
                <w:color w:val="000000"/>
                <w:sz w:val="24"/>
                <w:szCs w:val="24"/>
              </w:rPr>
              <w:t xml:space="preserve"> thu</w:t>
            </w:r>
            <w:r w:rsidRPr="00174B3E">
              <w:rPr>
                <w:rFonts w:ascii="Times New Roman" w:hAnsi="Times New Roman" w:cs="Times New Roman"/>
                <w:color w:val="000000"/>
                <w:sz w:val="24"/>
                <w:szCs w:val="24"/>
              </w:rPr>
              <w:t>ế</w:t>
            </w:r>
            <w:r w:rsidRPr="00D61788">
              <w:rPr>
                <w:rFonts w:ascii="Times New Roman" w:hAnsi="Times New Roman" w:cs="Times New Roman"/>
                <w:color w:val="000000"/>
                <w:sz w:val="24"/>
                <w:szCs w:val="24"/>
              </w:rPr>
              <w:t xml:space="preserve"> </w:t>
            </w:r>
          </w:p>
        </w:tc>
        <w:tc>
          <w:tcPr>
            <w:tcW w:w="60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r>
      <w:tr w:rsidR="00174B3E" w:rsidRPr="00D61788" w:rsidTr="00174B3E">
        <w:trPr>
          <w:cantSplit/>
          <w:trHeight w:hRule="exact" w:val="624"/>
        </w:trPr>
        <w:tc>
          <w:tcPr>
            <w:tcW w:w="2598" w:type="pct"/>
            <w:tcBorders>
              <w:left w:val="single" w:sz="2" w:space="0" w:color="000000"/>
              <w:right w:val="single" w:sz="2" w:space="0" w:color="000000"/>
            </w:tcBorders>
            <w:vAlign w:val="center"/>
          </w:tcPr>
          <w:p w:rsidR="00174B3E" w:rsidRDefault="00174B3E" w:rsidP="00325FB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thuế TNDN hoãn lại phát sinh từ việc hoàn nhập tài sản</w:t>
            </w:r>
          </w:p>
          <w:p w:rsidR="00174B3E" w:rsidRPr="00D61788" w:rsidRDefault="00174B3E" w:rsidP="00325FB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thuế TN hoãn lại</w:t>
            </w:r>
          </w:p>
        </w:tc>
        <w:tc>
          <w:tcPr>
            <w:tcW w:w="604" w:type="pct"/>
            <w:tcBorders>
              <w:left w:val="single" w:sz="2" w:space="0" w:color="000000"/>
              <w:right w:val="single" w:sz="2" w:space="0" w:color="000000"/>
            </w:tcBorders>
            <w:vAlign w:val="center"/>
          </w:tcPr>
          <w:p w:rsidR="00174B3E" w:rsidRPr="00D61788" w:rsidRDefault="00174B3E" w:rsidP="00325FBE">
            <w:pPr>
              <w:autoSpaceDE w:val="0"/>
              <w:autoSpaceDN w:val="0"/>
              <w:adjustRightInd w:val="0"/>
              <w:spacing w:after="0" w:line="240" w:lineRule="auto"/>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174B3E" w:rsidRPr="00D61788" w:rsidRDefault="00174B3E" w:rsidP="00325FBE">
            <w:pPr>
              <w:autoSpaceDE w:val="0"/>
              <w:autoSpaceDN w:val="0"/>
              <w:adjustRightInd w:val="0"/>
              <w:spacing w:after="0" w:line="240" w:lineRule="auto"/>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r>
      <w:tr w:rsidR="00174B3E" w:rsidRPr="00D61788" w:rsidTr="00174B3E">
        <w:trPr>
          <w:cantSplit/>
          <w:trHeight w:hRule="exact" w:val="680"/>
        </w:trPr>
        <w:tc>
          <w:tcPr>
            <w:tcW w:w="2598" w:type="pct"/>
            <w:tcBorders>
              <w:left w:val="single" w:sz="2" w:space="0" w:color="000000"/>
              <w:right w:val="single" w:sz="2" w:space="0" w:color="000000"/>
            </w:tcBorders>
            <w:vAlign w:val="center"/>
          </w:tcPr>
          <w:p w:rsidR="00174B3E" w:rsidRDefault="00174B3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Thu nhập thuế thu  doanh nghiệp hoãn lại phát sinh từ các khoản</w:t>
            </w:r>
          </w:p>
          <w:p w:rsidR="00174B3E" w:rsidRDefault="00174B3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chênh lệch tạm thời được khấu trừ</w:t>
            </w:r>
          </w:p>
        </w:tc>
        <w:tc>
          <w:tcPr>
            <w:tcW w:w="60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r>
      <w:tr w:rsidR="00174B3E" w:rsidRPr="00D61788" w:rsidTr="00174B3E">
        <w:trPr>
          <w:cantSplit/>
          <w:trHeight w:hRule="exact" w:val="680"/>
        </w:trPr>
        <w:tc>
          <w:tcPr>
            <w:tcW w:w="2598" w:type="pct"/>
            <w:tcBorders>
              <w:left w:val="single" w:sz="2" w:space="0" w:color="000000"/>
              <w:right w:val="single" w:sz="2" w:space="0" w:color="000000"/>
            </w:tcBorders>
            <w:vAlign w:val="center"/>
          </w:tcPr>
          <w:p w:rsidR="00174B3E" w:rsidRDefault="00174B3E" w:rsidP="00325FB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Thu nhập thuế TNDN hoãn lại phát sinh từ các khoản lỗ tính thuế </w:t>
            </w:r>
          </w:p>
          <w:p w:rsidR="00174B3E" w:rsidRPr="00D61788" w:rsidRDefault="00174B3E" w:rsidP="00325FB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và ưu đãi thuế chưa sử dụng</w:t>
            </w:r>
          </w:p>
        </w:tc>
        <w:tc>
          <w:tcPr>
            <w:tcW w:w="604" w:type="pct"/>
            <w:tcBorders>
              <w:left w:val="single" w:sz="2" w:space="0" w:color="000000"/>
              <w:right w:val="single" w:sz="2" w:space="0" w:color="000000"/>
            </w:tcBorders>
            <w:vAlign w:val="center"/>
          </w:tcPr>
          <w:p w:rsidR="00174B3E" w:rsidRPr="00D61788" w:rsidRDefault="00174B3E" w:rsidP="00325FBE">
            <w:pPr>
              <w:autoSpaceDE w:val="0"/>
              <w:autoSpaceDN w:val="0"/>
              <w:adjustRightInd w:val="0"/>
              <w:spacing w:after="0" w:line="240" w:lineRule="auto"/>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174B3E" w:rsidRPr="00D61788" w:rsidRDefault="00174B3E" w:rsidP="00325FBE">
            <w:pPr>
              <w:autoSpaceDE w:val="0"/>
              <w:autoSpaceDN w:val="0"/>
              <w:adjustRightInd w:val="0"/>
              <w:spacing w:after="0" w:line="240" w:lineRule="auto"/>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r>
      <w:tr w:rsidR="00174B3E" w:rsidRPr="00D61788" w:rsidTr="00174B3E">
        <w:trPr>
          <w:cantSplit/>
          <w:trHeight w:hRule="exact" w:val="680"/>
        </w:trPr>
        <w:tc>
          <w:tcPr>
            <w:tcW w:w="2598" w:type="pct"/>
            <w:tcBorders>
              <w:left w:val="single" w:sz="2" w:space="0" w:color="000000"/>
              <w:right w:val="single" w:sz="2" w:space="0" w:color="000000"/>
            </w:tcBorders>
            <w:vAlign w:val="center"/>
          </w:tcPr>
          <w:p w:rsidR="00174B3E" w:rsidRDefault="00174B3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Thu nhập thuế thu  doanh nghiệp hoãn lại phát sinh từ việc hoàn nhập</w:t>
            </w:r>
          </w:p>
          <w:p w:rsidR="00174B3E" w:rsidRPr="00D61788" w:rsidRDefault="00174B3E">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thuế thu nhập hoãn lại phải trả</w:t>
            </w:r>
          </w:p>
        </w:tc>
        <w:tc>
          <w:tcPr>
            <w:tcW w:w="60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174B3E" w:rsidRPr="00D61788" w:rsidRDefault="00174B3E">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174B3E">
        <w:trPr>
          <w:cantSplit/>
          <w:trHeight w:hRule="exact" w:val="312"/>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Tổng chi phí thuế thu nhập hoãn lại</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325FBE" w:rsidTr="00174B3E">
        <w:trPr>
          <w:cantSplit/>
          <w:trHeight w:hRule="exact" w:val="312"/>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r>
      <w:tr w:rsidR="00D24285" w:rsidRPr="00325FBE" w:rsidTr="00325FBE">
        <w:trPr>
          <w:trHeight w:val="341"/>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33 - Chi phí sản xuất kinh doanh theo yếu tố</w:t>
            </w: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53.077.644.991</w:t>
            </w: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44.435.736.191</w:t>
            </w: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137.052.281.107</w:t>
            </w: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129.456.621.290</w:t>
            </w:r>
          </w:p>
        </w:tc>
      </w:tr>
      <w:tr w:rsidR="00D24285" w:rsidRPr="00325FBE" w:rsidTr="00325FBE">
        <w:trPr>
          <w:trHeight w:val="341"/>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 xml:space="preserve"> Chi phí sản xuất kinh doanh theo yếu tố ( TK 621,622,623.627)</w:t>
            </w: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49.178.529.424</w:t>
            </w: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41.731.008.331</w:t>
            </w: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127.725.687.678</w:t>
            </w: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122.183.617.625</w:t>
            </w:r>
          </w:p>
        </w:tc>
      </w:tr>
      <w:tr w:rsidR="00D24285" w:rsidRPr="00D61788" w:rsidTr="00AF2957">
        <w:trPr>
          <w:trHeight w:val="341"/>
        </w:trPr>
        <w:tc>
          <w:tcPr>
            <w:tcW w:w="2598"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nguyên vật liệu ( TK621)</w:t>
            </w:r>
          </w:p>
        </w:tc>
        <w:tc>
          <w:tcPr>
            <w:tcW w:w="60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26.090.981.766</w:t>
            </w:r>
          </w:p>
        </w:tc>
        <w:tc>
          <w:tcPr>
            <w:tcW w:w="61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24.170.502.706</w:t>
            </w:r>
          </w:p>
        </w:tc>
        <w:tc>
          <w:tcPr>
            <w:tcW w:w="600"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70.858.116.613</w:t>
            </w:r>
          </w:p>
        </w:tc>
        <w:tc>
          <w:tcPr>
            <w:tcW w:w="58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74.741.129.476</w:t>
            </w:r>
          </w:p>
        </w:tc>
      </w:tr>
      <w:tr w:rsidR="00D24285" w:rsidRPr="00D61788" w:rsidTr="00AF2957">
        <w:trPr>
          <w:trHeight w:val="341"/>
        </w:trPr>
        <w:tc>
          <w:tcPr>
            <w:tcW w:w="2598"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nhân công (TK622)</w:t>
            </w:r>
          </w:p>
        </w:tc>
        <w:tc>
          <w:tcPr>
            <w:tcW w:w="60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10.446.132.056</w:t>
            </w:r>
          </w:p>
        </w:tc>
        <w:tc>
          <w:tcPr>
            <w:tcW w:w="61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9.209.715.664</w:t>
            </w:r>
          </w:p>
        </w:tc>
        <w:tc>
          <w:tcPr>
            <w:tcW w:w="600"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26.651.354.018</w:t>
            </w:r>
          </w:p>
        </w:tc>
        <w:tc>
          <w:tcPr>
            <w:tcW w:w="58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25.736.868.176</w:t>
            </w:r>
          </w:p>
        </w:tc>
      </w:tr>
      <w:tr w:rsidR="00D24285" w:rsidRPr="00D61788" w:rsidTr="00AF2957">
        <w:trPr>
          <w:trHeight w:val="341"/>
        </w:trPr>
        <w:tc>
          <w:tcPr>
            <w:tcW w:w="2598" w:type="pct"/>
            <w:tcBorders>
              <w:top w:val="single" w:sz="2" w:space="0" w:color="000000"/>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khấu hao tài sản cố định  </w:t>
            </w:r>
          </w:p>
        </w:tc>
        <w:tc>
          <w:tcPr>
            <w:tcW w:w="604" w:type="pct"/>
            <w:tcBorders>
              <w:top w:val="single" w:sz="2" w:space="0" w:color="000000"/>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2.179.167.157</w:t>
            </w:r>
          </w:p>
        </w:tc>
        <w:tc>
          <w:tcPr>
            <w:tcW w:w="614" w:type="pct"/>
            <w:tcBorders>
              <w:top w:val="single" w:sz="2" w:space="0" w:color="000000"/>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2.146.165.385</w:t>
            </w:r>
          </w:p>
        </w:tc>
        <w:tc>
          <w:tcPr>
            <w:tcW w:w="600" w:type="pct"/>
            <w:tcBorders>
              <w:top w:val="single" w:sz="2" w:space="0" w:color="000000"/>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6.661.060.963</w:t>
            </w:r>
          </w:p>
        </w:tc>
        <w:tc>
          <w:tcPr>
            <w:tcW w:w="584" w:type="pct"/>
            <w:tcBorders>
              <w:top w:val="single" w:sz="2" w:space="0" w:color="000000"/>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5.733.461.309</w:t>
            </w: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dịch vụ mua ngoài + khác </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10.462.248.445</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6.204.624.576</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23.555.156.084</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15.972.158.664</w:t>
            </w:r>
          </w:p>
        </w:tc>
      </w:tr>
      <w:tr w:rsidR="00D24285" w:rsidRPr="00325FBE" w:rsidTr="00AF2957">
        <w:trPr>
          <w:trHeight w:hRule="exact" w:val="397"/>
        </w:trPr>
        <w:tc>
          <w:tcPr>
            <w:tcW w:w="2598"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 xml:space="preserve"> Chi phí sản xuất kinh doanh theo yếu tố ( TK 642)</w:t>
            </w:r>
          </w:p>
        </w:tc>
        <w:tc>
          <w:tcPr>
            <w:tcW w:w="60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3.899.115.567</w:t>
            </w:r>
          </w:p>
        </w:tc>
        <w:tc>
          <w:tcPr>
            <w:tcW w:w="61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2.704.727.860</w:t>
            </w:r>
          </w:p>
        </w:tc>
        <w:tc>
          <w:tcPr>
            <w:tcW w:w="600"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9.326.593.429</w:t>
            </w:r>
          </w:p>
        </w:tc>
        <w:tc>
          <w:tcPr>
            <w:tcW w:w="584" w:type="pct"/>
            <w:tcBorders>
              <w:left w:val="single" w:sz="2" w:space="0" w:color="000000"/>
              <w:right w:val="single" w:sz="2" w:space="0" w:color="000000"/>
            </w:tcBorders>
            <w:vAlign w:val="center"/>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7.273.003.665</w:t>
            </w: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nguyên vật liệu</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p>
        </w:tc>
      </w:tr>
      <w:tr w:rsidR="00D24285" w:rsidRPr="00D61788" w:rsidTr="00325FBE">
        <w:trPr>
          <w:trHeight w:val="341"/>
        </w:trPr>
        <w:tc>
          <w:tcPr>
            <w:tcW w:w="2598"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nhân công</w:t>
            </w:r>
          </w:p>
        </w:tc>
        <w:tc>
          <w:tcPr>
            <w:tcW w:w="60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1.055.369.780</w:t>
            </w:r>
          </w:p>
        </w:tc>
        <w:tc>
          <w:tcPr>
            <w:tcW w:w="61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944.867.092</w:t>
            </w:r>
          </w:p>
        </w:tc>
        <w:tc>
          <w:tcPr>
            <w:tcW w:w="600"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2.669.395.772</w:t>
            </w:r>
          </w:p>
        </w:tc>
        <w:tc>
          <w:tcPr>
            <w:tcW w:w="584" w:type="pct"/>
            <w:tcBorders>
              <w:left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2.516.009.952</w:t>
            </w:r>
          </w:p>
        </w:tc>
      </w:tr>
      <w:tr w:rsidR="00D24285" w:rsidRPr="00D61788" w:rsidTr="00AF2957">
        <w:trPr>
          <w:trHeight w:val="341"/>
        </w:trPr>
        <w:tc>
          <w:tcPr>
            <w:tcW w:w="2598"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khấu hao tài sản cố định</w:t>
            </w:r>
          </w:p>
        </w:tc>
        <w:tc>
          <w:tcPr>
            <w:tcW w:w="60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231.597.879</w:t>
            </w:r>
          </w:p>
        </w:tc>
        <w:tc>
          <w:tcPr>
            <w:tcW w:w="61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173.069.422</w:t>
            </w:r>
          </w:p>
        </w:tc>
        <w:tc>
          <w:tcPr>
            <w:tcW w:w="600"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660.683.283</w:t>
            </w:r>
          </w:p>
        </w:tc>
        <w:tc>
          <w:tcPr>
            <w:tcW w:w="584" w:type="pct"/>
            <w:tcBorders>
              <w:left w:val="single" w:sz="2" w:space="0" w:color="000000"/>
              <w:bottom w:val="dotted" w:sz="6" w:space="0" w:color="auto"/>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552.280.293</w:t>
            </w:r>
          </w:p>
        </w:tc>
      </w:tr>
      <w:tr w:rsidR="00D24285" w:rsidRPr="00D61788" w:rsidTr="00AF2957">
        <w:trPr>
          <w:trHeight w:val="341"/>
        </w:trPr>
        <w:tc>
          <w:tcPr>
            <w:tcW w:w="2598"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rPr>
                <w:rFonts w:ascii="Times New Roman" w:hAnsi="Times New Roman" w:cs="Times New Roman"/>
                <w:color w:val="000000"/>
                <w:sz w:val="24"/>
                <w:szCs w:val="24"/>
              </w:rPr>
            </w:pPr>
            <w:r w:rsidRPr="00D61788">
              <w:rPr>
                <w:rFonts w:ascii="Times New Roman" w:hAnsi="Times New Roman" w:cs="Times New Roman"/>
                <w:color w:val="000000"/>
                <w:sz w:val="24"/>
                <w:szCs w:val="24"/>
              </w:rPr>
              <w:t xml:space="preserve"> - Chi phí dịch vụ mua ngoài + khác </w:t>
            </w:r>
          </w:p>
        </w:tc>
        <w:tc>
          <w:tcPr>
            <w:tcW w:w="60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2.612.147.908</w:t>
            </w:r>
          </w:p>
        </w:tc>
        <w:tc>
          <w:tcPr>
            <w:tcW w:w="61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1.586.791.346</w:t>
            </w:r>
          </w:p>
        </w:tc>
        <w:tc>
          <w:tcPr>
            <w:tcW w:w="600"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5.996.514.374</w:t>
            </w:r>
          </w:p>
        </w:tc>
        <w:tc>
          <w:tcPr>
            <w:tcW w:w="584" w:type="pct"/>
            <w:tcBorders>
              <w:left w:val="single" w:sz="2" w:space="0" w:color="000000"/>
              <w:bottom w:val="single" w:sz="2" w:space="0" w:color="000000"/>
              <w:right w:val="single" w:sz="2" w:space="0" w:color="000000"/>
            </w:tcBorders>
            <w:vAlign w:val="center"/>
          </w:tcPr>
          <w:p w:rsidR="00D24285" w:rsidRPr="00D61788" w:rsidRDefault="00D24285">
            <w:pPr>
              <w:autoSpaceDE w:val="0"/>
              <w:autoSpaceDN w:val="0"/>
              <w:adjustRightInd w:val="0"/>
              <w:spacing w:after="0" w:line="240" w:lineRule="auto"/>
              <w:jc w:val="right"/>
              <w:rPr>
                <w:rFonts w:ascii="Times New Roman" w:hAnsi="Times New Roman" w:cs="Times New Roman"/>
                <w:color w:val="000000"/>
                <w:sz w:val="24"/>
                <w:szCs w:val="24"/>
              </w:rPr>
            </w:pPr>
            <w:r w:rsidRPr="00D61788">
              <w:rPr>
                <w:rFonts w:ascii="Times New Roman" w:hAnsi="Times New Roman" w:cs="Times New Roman"/>
                <w:color w:val="000000"/>
                <w:sz w:val="24"/>
                <w:szCs w:val="24"/>
              </w:rPr>
              <w:t>4.204.713.420</w:t>
            </w:r>
          </w:p>
        </w:tc>
      </w:tr>
      <w:tr w:rsidR="00D24285" w:rsidRPr="00325FBE" w:rsidTr="00AF2957">
        <w:trPr>
          <w:trHeight w:val="341"/>
        </w:trPr>
        <w:tc>
          <w:tcPr>
            <w:tcW w:w="2598" w:type="pct"/>
            <w:tcBorders>
              <w:top w:val="single" w:sz="2" w:space="0" w:color="000000"/>
              <w:left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4" w:type="pct"/>
            <w:tcBorders>
              <w:top w:val="single" w:sz="2" w:space="0" w:color="000000"/>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14" w:type="pct"/>
            <w:tcBorders>
              <w:top w:val="single" w:sz="2" w:space="0" w:color="000000"/>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600" w:type="pct"/>
            <w:tcBorders>
              <w:top w:val="single" w:sz="2" w:space="0" w:color="000000"/>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584" w:type="pct"/>
            <w:tcBorders>
              <w:top w:val="single" w:sz="2" w:space="0" w:color="000000"/>
              <w:bottom w:val="nil"/>
              <w:right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bCs/>
                <w:color w:val="000000"/>
                <w:sz w:val="24"/>
                <w:szCs w:val="24"/>
              </w:rPr>
            </w:pPr>
          </w:p>
        </w:tc>
      </w:tr>
      <w:tr w:rsidR="00D61788" w:rsidRPr="00325FBE" w:rsidTr="00D61788">
        <w:trPr>
          <w:trHeight w:val="341"/>
        </w:trPr>
        <w:tc>
          <w:tcPr>
            <w:tcW w:w="2598" w:type="pct"/>
            <w:tcBorders>
              <w:top w:val="nil"/>
              <w:left w:val="nil"/>
              <w:bottom w:val="nil"/>
            </w:tcBorders>
          </w:tcPr>
          <w:p w:rsidR="00D61788" w:rsidRPr="00325FBE" w:rsidRDefault="00D61788">
            <w:pPr>
              <w:autoSpaceDE w:val="0"/>
              <w:autoSpaceDN w:val="0"/>
              <w:adjustRightInd w:val="0"/>
              <w:spacing w:after="0" w:line="240" w:lineRule="auto"/>
              <w:jc w:val="right"/>
              <w:rPr>
                <w:rFonts w:ascii="Times New Roman" w:hAnsi="Times New Roman" w:cs="Times New Roman"/>
                <w:b/>
                <w:color w:val="000000"/>
                <w:sz w:val="24"/>
                <w:szCs w:val="24"/>
              </w:rPr>
            </w:pPr>
          </w:p>
        </w:tc>
        <w:tc>
          <w:tcPr>
            <w:tcW w:w="2402" w:type="pct"/>
            <w:gridSpan w:val="4"/>
            <w:tcBorders>
              <w:top w:val="nil"/>
              <w:bottom w:val="nil"/>
              <w:right w:val="nil"/>
            </w:tcBorders>
          </w:tcPr>
          <w:p w:rsidR="00D61788" w:rsidRPr="00325FBE" w:rsidRDefault="00D61788">
            <w:pPr>
              <w:autoSpaceDE w:val="0"/>
              <w:autoSpaceDN w:val="0"/>
              <w:adjustRightInd w:val="0"/>
              <w:spacing w:after="0" w:line="240" w:lineRule="auto"/>
              <w:jc w:val="center"/>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Ngày 21 tháng 10  năm 2011</w:t>
            </w:r>
          </w:p>
        </w:tc>
      </w:tr>
      <w:tr w:rsidR="00D61788" w:rsidRPr="00325FBE" w:rsidTr="00D61788">
        <w:trPr>
          <w:trHeight w:val="341"/>
        </w:trPr>
        <w:tc>
          <w:tcPr>
            <w:tcW w:w="2598" w:type="pct"/>
            <w:tcBorders>
              <w:top w:val="nil"/>
              <w:left w:val="nil"/>
              <w:bottom w:val="nil"/>
            </w:tcBorders>
          </w:tcPr>
          <w:p w:rsidR="00D61788" w:rsidRPr="00325FBE" w:rsidRDefault="00D61788">
            <w:pPr>
              <w:autoSpaceDE w:val="0"/>
              <w:autoSpaceDN w:val="0"/>
              <w:adjustRightInd w:val="0"/>
              <w:spacing w:after="0" w:line="240" w:lineRule="auto"/>
              <w:jc w:val="center"/>
              <w:rPr>
                <w:rFonts w:ascii="Arial" w:hAnsi="Arial" w:cs="Arial"/>
                <w:b/>
                <w:color w:val="000000"/>
                <w:sz w:val="24"/>
                <w:szCs w:val="24"/>
              </w:rPr>
            </w:pPr>
            <w:r w:rsidRPr="00325FBE">
              <w:rPr>
                <w:rFonts w:ascii="Arial" w:hAnsi="Arial" w:cs="Arial"/>
                <w:b/>
                <w:color w:val="000000"/>
                <w:sz w:val="24"/>
                <w:szCs w:val="24"/>
              </w:rPr>
              <w:t>NGƯỜI LẬP BIỂU                               KẾ TOÁN TRƯỞNG</w:t>
            </w:r>
          </w:p>
        </w:tc>
        <w:tc>
          <w:tcPr>
            <w:tcW w:w="2402" w:type="pct"/>
            <w:gridSpan w:val="4"/>
            <w:tcBorders>
              <w:top w:val="nil"/>
              <w:bottom w:val="nil"/>
              <w:right w:val="nil"/>
            </w:tcBorders>
          </w:tcPr>
          <w:p w:rsidR="00D61788" w:rsidRPr="00325FBE" w:rsidRDefault="00D61788">
            <w:pPr>
              <w:autoSpaceDE w:val="0"/>
              <w:autoSpaceDN w:val="0"/>
              <w:adjustRightInd w:val="0"/>
              <w:spacing w:after="0" w:line="240" w:lineRule="auto"/>
              <w:jc w:val="center"/>
              <w:rPr>
                <w:rFonts w:ascii="Arial" w:hAnsi="Arial" w:cs="Arial"/>
                <w:b/>
                <w:color w:val="000000"/>
                <w:sz w:val="24"/>
                <w:szCs w:val="24"/>
              </w:rPr>
            </w:pPr>
            <w:r w:rsidRPr="00325FBE">
              <w:rPr>
                <w:rFonts w:ascii="Arial" w:hAnsi="Arial" w:cs="Arial"/>
                <w:b/>
                <w:color w:val="000000"/>
                <w:sz w:val="24"/>
                <w:szCs w:val="24"/>
              </w:rPr>
              <w:t xml:space="preserve">TỔNG GIÁM ĐỐC </w:t>
            </w:r>
          </w:p>
        </w:tc>
      </w:tr>
      <w:tr w:rsidR="00D24285" w:rsidRPr="00325FBE" w:rsidTr="00D61788">
        <w:trPr>
          <w:trHeight w:val="341"/>
        </w:trPr>
        <w:tc>
          <w:tcPr>
            <w:tcW w:w="2598" w:type="pct"/>
            <w:tcBorders>
              <w:top w:val="nil"/>
              <w:left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4"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14"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0"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584" w:type="pct"/>
            <w:tcBorders>
              <w:top w:val="nil"/>
              <w:bottom w:val="nil"/>
              <w:right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r>
      <w:tr w:rsidR="00D24285" w:rsidRPr="00325FBE" w:rsidTr="00D61788">
        <w:trPr>
          <w:trHeight w:val="341"/>
        </w:trPr>
        <w:tc>
          <w:tcPr>
            <w:tcW w:w="2598" w:type="pct"/>
            <w:tcBorders>
              <w:top w:val="nil"/>
              <w:left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4"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14"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0"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584" w:type="pct"/>
            <w:tcBorders>
              <w:top w:val="nil"/>
              <w:bottom w:val="nil"/>
              <w:right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r>
      <w:tr w:rsidR="00D24285" w:rsidRPr="00325FBE" w:rsidTr="00D61788">
        <w:trPr>
          <w:trHeight w:val="341"/>
        </w:trPr>
        <w:tc>
          <w:tcPr>
            <w:tcW w:w="2598" w:type="pct"/>
            <w:tcBorders>
              <w:top w:val="nil"/>
              <w:left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4"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14"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0"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584" w:type="pct"/>
            <w:tcBorders>
              <w:top w:val="nil"/>
              <w:bottom w:val="nil"/>
              <w:right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r>
      <w:tr w:rsidR="00D24285" w:rsidRPr="00325FBE" w:rsidTr="00D61788">
        <w:trPr>
          <w:trHeight w:val="341"/>
        </w:trPr>
        <w:tc>
          <w:tcPr>
            <w:tcW w:w="2598" w:type="pct"/>
            <w:tcBorders>
              <w:top w:val="nil"/>
              <w:left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4"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14"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600" w:type="pct"/>
            <w:tcBorders>
              <w:top w:val="nil"/>
              <w:bottom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c>
          <w:tcPr>
            <w:tcW w:w="584" w:type="pct"/>
            <w:tcBorders>
              <w:top w:val="nil"/>
              <w:bottom w:val="nil"/>
              <w:right w:val="nil"/>
            </w:tcBorders>
          </w:tcPr>
          <w:p w:rsidR="00D24285" w:rsidRPr="00325FBE" w:rsidRDefault="00D24285">
            <w:pPr>
              <w:autoSpaceDE w:val="0"/>
              <w:autoSpaceDN w:val="0"/>
              <w:adjustRightInd w:val="0"/>
              <w:spacing w:after="0" w:line="240" w:lineRule="auto"/>
              <w:jc w:val="right"/>
              <w:rPr>
                <w:rFonts w:ascii="Times New Roman" w:hAnsi="Times New Roman" w:cs="Times New Roman"/>
                <w:b/>
                <w:color w:val="000000"/>
                <w:sz w:val="24"/>
                <w:szCs w:val="24"/>
              </w:rPr>
            </w:pPr>
          </w:p>
        </w:tc>
      </w:tr>
      <w:tr w:rsidR="00D61788" w:rsidRPr="00325FBE" w:rsidTr="00D61788">
        <w:trPr>
          <w:trHeight w:val="341"/>
        </w:trPr>
        <w:tc>
          <w:tcPr>
            <w:tcW w:w="2598" w:type="pct"/>
            <w:tcBorders>
              <w:top w:val="nil"/>
              <w:left w:val="nil"/>
              <w:bottom w:val="nil"/>
            </w:tcBorders>
          </w:tcPr>
          <w:p w:rsidR="00D61788" w:rsidRPr="00325FBE" w:rsidRDefault="00D61788">
            <w:pPr>
              <w:autoSpaceDE w:val="0"/>
              <w:autoSpaceDN w:val="0"/>
              <w:adjustRightInd w:val="0"/>
              <w:spacing w:after="0" w:line="240" w:lineRule="auto"/>
              <w:jc w:val="center"/>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Đoàn Thị Kim Thanh                               Phan Anh Tuấn</w:t>
            </w:r>
          </w:p>
        </w:tc>
        <w:tc>
          <w:tcPr>
            <w:tcW w:w="2402" w:type="pct"/>
            <w:gridSpan w:val="4"/>
            <w:tcBorders>
              <w:top w:val="nil"/>
              <w:bottom w:val="nil"/>
              <w:right w:val="nil"/>
            </w:tcBorders>
          </w:tcPr>
          <w:p w:rsidR="00D61788" w:rsidRPr="00325FBE" w:rsidRDefault="00D61788">
            <w:pPr>
              <w:autoSpaceDE w:val="0"/>
              <w:autoSpaceDN w:val="0"/>
              <w:adjustRightInd w:val="0"/>
              <w:spacing w:after="0" w:line="240" w:lineRule="auto"/>
              <w:jc w:val="center"/>
              <w:rPr>
                <w:rFonts w:ascii="Times New Roman" w:hAnsi="Times New Roman" w:cs="Times New Roman"/>
                <w:b/>
                <w:bCs/>
                <w:color w:val="000000"/>
                <w:sz w:val="24"/>
                <w:szCs w:val="24"/>
              </w:rPr>
            </w:pPr>
            <w:r w:rsidRPr="00325FBE">
              <w:rPr>
                <w:rFonts w:ascii="Times New Roman" w:hAnsi="Times New Roman" w:cs="Times New Roman"/>
                <w:b/>
                <w:bCs/>
                <w:color w:val="000000"/>
                <w:sz w:val="24"/>
                <w:szCs w:val="24"/>
              </w:rPr>
              <w:t xml:space="preserve">      Lại Văn Quán</w:t>
            </w:r>
          </w:p>
        </w:tc>
      </w:tr>
    </w:tbl>
    <w:p w:rsidR="00714B81" w:rsidRDefault="00714B81" w:rsidP="00714B81">
      <w:pPr>
        <w:spacing w:after="0"/>
      </w:pPr>
    </w:p>
    <w:p w:rsidR="00714B81" w:rsidRDefault="00714B81" w:rsidP="00714B81">
      <w:pPr>
        <w:spacing w:after="0"/>
      </w:pPr>
    </w:p>
    <w:p w:rsidR="00714B81" w:rsidRDefault="00714B81" w:rsidP="00714B81">
      <w:pPr>
        <w:spacing w:after="0"/>
      </w:pPr>
    </w:p>
    <w:p w:rsidR="00714B81" w:rsidRDefault="00714B81" w:rsidP="00714B81">
      <w:pPr>
        <w:spacing w:after="0"/>
      </w:pPr>
    </w:p>
    <w:sectPr w:rsidR="00714B81" w:rsidSect="00174B3E">
      <w:pgSz w:w="16840" w:h="11907" w:orient="landscape" w:code="9"/>
      <w:pgMar w:top="1418" w:right="1134" w:bottom="1134"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B57" w:rsidRDefault="007A3B57" w:rsidP="00E20316">
      <w:pPr>
        <w:spacing w:after="0" w:line="240" w:lineRule="auto"/>
      </w:pPr>
      <w:r>
        <w:separator/>
      </w:r>
    </w:p>
  </w:endnote>
  <w:endnote w:type="continuationSeparator" w:id="1">
    <w:p w:rsidR="007A3B57" w:rsidRDefault="007A3B57" w:rsidP="00E20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469"/>
      <w:docPartObj>
        <w:docPartGallery w:val="Page Numbers (Bottom of Page)"/>
        <w:docPartUnique/>
      </w:docPartObj>
    </w:sdtPr>
    <w:sdtContent>
      <w:p w:rsidR="002C7486" w:rsidRDefault="00AB529E">
        <w:pPr>
          <w:pStyle w:val="Footer"/>
          <w:jc w:val="center"/>
        </w:pPr>
        <w:fldSimple w:instr=" PAGE   \* MERGEFORMAT ">
          <w:r w:rsidR="00363319">
            <w:rPr>
              <w:noProof/>
            </w:rPr>
            <w:t>26</w:t>
          </w:r>
        </w:fldSimple>
      </w:p>
    </w:sdtContent>
  </w:sdt>
  <w:p w:rsidR="002C7486" w:rsidRDefault="002C74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B57" w:rsidRDefault="007A3B57" w:rsidP="00E20316">
      <w:pPr>
        <w:spacing w:after="0" w:line="240" w:lineRule="auto"/>
      </w:pPr>
      <w:r>
        <w:separator/>
      </w:r>
    </w:p>
  </w:footnote>
  <w:footnote w:type="continuationSeparator" w:id="1">
    <w:p w:rsidR="007A3B57" w:rsidRDefault="007A3B57" w:rsidP="00E203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3E5"/>
    <w:multiLevelType w:val="singleLevel"/>
    <w:tmpl w:val="9EBABA66"/>
    <w:lvl w:ilvl="0">
      <w:start w:val="1"/>
      <w:numFmt w:val="decimal"/>
      <w:lvlText w:val=""/>
      <w:lvlJc w:val="left"/>
      <w:pPr>
        <w:tabs>
          <w:tab w:val="num" w:pos="360"/>
        </w:tabs>
        <w:ind w:left="360" w:hanging="360"/>
      </w:pPr>
      <w:rPr>
        <w:rFonts w:cs="Times New Roman" w:hint="default"/>
      </w:rPr>
    </w:lvl>
  </w:abstractNum>
  <w:abstractNum w:abstractNumId="1">
    <w:nsid w:val="511B3EF3"/>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714B81"/>
    <w:rsid w:val="000160C4"/>
    <w:rsid w:val="000276B8"/>
    <w:rsid w:val="000439FA"/>
    <w:rsid w:val="0007281D"/>
    <w:rsid w:val="000D7F9D"/>
    <w:rsid w:val="000E2161"/>
    <w:rsid w:val="001045A3"/>
    <w:rsid w:val="00116DC5"/>
    <w:rsid w:val="00141900"/>
    <w:rsid w:val="00174B3E"/>
    <w:rsid w:val="0018108D"/>
    <w:rsid w:val="001C60D2"/>
    <w:rsid w:val="0023667F"/>
    <w:rsid w:val="002672B8"/>
    <w:rsid w:val="002964A3"/>
    <w:rsid w:val="002C7486"/>
    <w:rsid w:val="002D01EA"/>
    <w:rsid w:val="0031653D"/>
    <w:rsid w:val="00325FBE"/>
    <w:rsid w:val="00353A0B"/>
    <w:rsid w:val="00363319"/>
    <w:rsid w:val="003D503F"/>
    <w:rsid w:val="00407515"/>
    <w:rsid w:val="00417B82"/>
    <w:rsid w:val="004232BF"/>
    <w:rsid w:val="00451133"/>
    <w:rsid w:val="00452E5C"/>
    <w:rsid w:val="004C79F1"/>
    <w:rsid w:val="00556912"/>
    <w:rsid w:val="00557698"/>
    <w:rsid w:val="005A01E1"/>
    <w:rsid w:val="0062648B"/>
    <w:rsid w:val="006A2211"/>
    <w:rsid w:val="00714B81"/>
    <w:rsid w:val="0071641A"/>
    <w:rsid w:val="0073773F"/>
    <w:rsid w:val="00746AA5"/>
    <w:rsid w:val="00755168"/>
    <w:rsid w:val="0078474B"/>
    <w:rsid w:val="007A3B57"/>
    <w:rsid w:val="00801078"/>
    <w:rsid w:val="00866FB7"/>
    <w:rsid w:val="00872C1D"/>
    <w:rsid w:val="00912758"/>
    <w:rsid w:val="00957DE0"/>
    <w:rsid w:val="009C70A3"/>
    <w:rsid w:val="009D34D1"/>
    <w:rsid w:val="009E30ED"/>
    <w:rsid w:val="00A1764C"/>
    <w:rsid w:val="00A30536"/>
    <w:rsid w:val="00AB529E"/>
    <w:rsid w:val="00AD3762"/>
    <w:rsid w:val="00AF2957"/>
    <w:rsid w:val="00B1044A"/>
    <w:rsid w:val="00BB411D"/>
    <w:rsid w:val="00BC0553"/>
    <w:rsid w:val="00BE391F"/>
    <w:rsid w:val="00C14F97"/>
    <w:rsid w:val="00C23954"/>
    <w:rsid w:val="00C41D9F"/>
    <w:rsid w:val="00C44409"/>
    <w:rsid w:val="00C80A81"/>
    <w:rsid w:val="00C81A8F"/>
    <w:rsid w:val="00C92DC8"/>
    <w:rsid w:val="00CE5E10"/>
    <w:rsid w:val="00CF61E7"/>
    <w:rsid w:val="00D24285"/>
    <w:rsid w:val="00D36F38"/>
    <w:rsid w:val="00D61788"/>
    <w:rsid w:val="00D72A3B"/>
    <w:rsid w:val="00DC3170"/>
    <w:rsid w:val="00E20316"/>
    <w:rsid w:val="00E46C88"/>
    <w:rsid w:val="00E71FAB"/>
    <w:rsid w:val="00EF1F1D"/>
    <w:rsid w:val="00F05F4C"/>
    <w:rsid w:val="00F31001"/>
    <w:rsid w:val="00F31052"/>
    <w:rsid w:val="00F33C99"/>
    <w:rsid w:val="00F44C1B"/>
    <w:rsid w:val="00F73B88"/>
    <w:rsid w:val="00F95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AB"/>
  </w:style>
  <w:style w:type="paragraph" w:styleId="Heading1">
    <w:name w:val="heading 1"/>
    <w:basedOn w:val="Normal"/>
    <w:next w:val="Normal"/>
    <w:link w:val="Heading1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714B81"/>
    <w:pPr>
      <w:keepNext/>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4B81"/>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714B8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714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81"/>
    <w:rPr>
      <w:rFonts w:ascii="Tahoma" w:hAnsi="Tahoma" w:cs="Tahoma"/>
      <w:sz w:val="16"/>
      <w:szCs w:val="16"/>
    </w:rPr>
  </w:style>
  <w:style w:type="paragraph" w:styleId="BodyText2">
    <w:name w:val="Body Text 2"/>
    <w:basedOn w:val="Normal"/>
    <w:link w:val="BodyText2Char"/>
    <w:rsid w:val="0078474B"/>
    <w:pPr>
      <w:spacing w:after="0" w:line="360" w:lineRule="auto"/>
    </w:pPr>
    <w:rPr>
      <w:rFonts w:ascii="Times New Roman" w:eastAsia="Times New Roman" w:hAnsi="Times New Roman" w:cs="Times New Roman"/>
      <w:color w:val="000000"/>
      <w:sz w:val="24"/>
      <w:szCs w:val="20"/>
    </w:rPr>
  </w:style>
  <w:style w:type="character" w:customStyle="1" w:styleId="BodyText2Char">
    <w:name w:val="Body Text 2 Char"/>
    <w:basedOn w:val="DefaultParagraphFont"/>
    <w:link w:val="BodyText2"/>
    <w:rsid w:val="0078474B"/>
    <w:rPr>
      <w:rFonts w:ascii="Times New Roman" w:eastAsia="Times New Roman" w:hAnsi="Times New Roman" w:cs="Times New Roman"/>
      <w:color w:val="000000"/>
      <w:sz w:val="24"/>
      <w:szCs w:val="20"/>
    </w:rPr>
  </w:style>
  <w:style w:type="paragraph" w:styleId="BodyText3">
    <w:name w:val="Body Text 3"/>
    <w:basedOn w:val="Normal"/>
    <w:link w:val="BodyText3Char"/>
    <w:rsid w:val="0078474B"/>
    <w:pPr>
      <w:spacing w:after="0" w:line="36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78474B"/>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E203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0316"/>
  </w:style>
  <w:style w:type="paragraph" w:styleId="Footer">
    <w:name w:val="footer"/>
    <w:basedOn w:val="Normal"/>
    <w:link w:val="FooterChar"/>
    <w:uiPriority w:val="99"/>
    <w:unhideWhenUsed/>
    <w:rsid w:val="00E20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16"/>
  </w:style>
</w:styles>
</file>

<file path=word/webSettings.xml><?xml version="1.0" encoding="utf-8"?>
<w:webSettings xmlns:r="http://schemas.openxmlformats.org/officeDocument/2006/relationships" xmlns:w="http://schemas.openxmlformats.org/wordprocessingml/2006/main">
  <w:divs>
    <w:div w:id="429668497">
      <w:bodyDiv w:val="1"/>
      <w:marLeft w:val="0"/>
      <w:marRight w:val="0"/>
      <w:marTop w:val="0"/>
      <w:marBottom w:val="0"/>
      <w:divBdr>
        <w:top w:val="none" w:sz="0" w:space="0" w:color="auto"/>
        <w:left w:val="none" w:sz="0" w:space="0" w:color="auto"/>
        <w:bottom w:val="none" w:sz="0" w:space="0" w:color="auto"/>
        <w:right w:val="none" w:sz="0" w:space="0" w:color="auto"/>
      </w:divBdr>
    </w:div>
    <w:div w:id="21470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347542-D9B2-4DFE-9D4C-50D3FC9D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6947</Words>
  <Characters>39598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ViettechJSC</Company>
  <LinksUpToDate>false</LinksUpToDate>
  <CharactersWithSpaces>46453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2011-10-21T06:44:00Z</cp:lastPrinted>
  <dcterms:created xsi:type="dcterms:W3CDTF">2011-10-21T08:00:00Z</dcterms:created>
  <dcterms:modified xsi:type="dcterms:W3CDTF">2011-10-21T08:00:00Z</dcterms:modified>
</cp:coreProperties>
</file>